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EEB85" w14:textId="77777777" w:rsidR="000F50C7" w:rsidRPr="000F50C7" w:rsidRDefault="000F50C7" w:rsidP="000F50C7">
      <w:pPr>
        <w:jc w:val="center"/>
        <w:rPr>
          <w:rFonts w:asciiTheme="minorHAnsi" w:eastAsia="Arial" w:hAnsiTheme="minorHAnsi" w:cs="Arial"/>
          <w:b/>
          <w:bCs/>
          <w:i/>
          <w:iCs/>
          <w:sz w:val="28"/>
          <w:szCs w:val="28"/>
        </w:rPr>
      </w:pPr>
      <w:r w:rsidRPr="000F50C7">
        <w:rPr>
          <w:rFonts w:asciiTheme="minorHAnsi" w:eastAsia="Arial" w:hAnsiTheme="minorHAnsi" w:cs="Arial"/>
          <w:b/>
          <w:bCs/>
          <w:i/>
          <w:iCs/>
          <w:sz w:val="28"/>
          <w:szCs w:val="28"/>
        </w:rPr>
        <w:t>CELEBRAZIONE BATTESIMALE</w:t>
      </w:r>
    </w:p>
    <w:p w14:paraId="4B496927" w14:textId="77777777" w:rsidR="000F50C7" w:rsidRPr="000F50C7" w:rsidRDefault="000F50C7" w:rsidP="000F50C7">
      <w:pPr>
        <w:jc w:val="center"/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</w:rPr>
      </w:pPr>
      <w:r w:rsidRPr="000F50C7">
        <w:rPr>
          <w:rFonts w:asciiTheme="minorHAnsi" w:eastAsia="Arial" w:hAnsiTheme="minorHAnsi" w:cs="Arial"/>
          <w:b/>
          <w:bCs/>
          <w:color w:val="215E99" w:themeColor="text2" w:themeTint="BF"/>
          <w:sz w:val="52"/>
          <w:szCs w:val="52"/>
        </w:rPr>
        <w:t>TU SEI BELLEZZA</w:t>
      </w:r>
    </w:p>
    <w:p w14:paraId="5A53E6F7" w14:textId="77777777" w:rsidR="000F50C7" w:rsidRDefault="000F50C7" w:rsidP="000F50C7">
      <w:pPr>
        <w:rPr>
          <w:rFonts w:ascii="Arial" w:eastAsia="Arial" w:hAnsi="Arial" w:cs="Arial"/>
        </w:rPr>
      </w:pPr>
    </w:p>
    <w:p w14:paraId="5FD07DDA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  <w:r w:rsidRPr="000F50C7">
        <w:rPr>
          <w:rFonts w:asciiTheme="minorHAnsi" w:eastAsia="Arial" w:hAnsiTheme="minorHAnsi" w:cs="Arial"/>
          <w:i/>
          <w:iCs/>
        </w:rPr>
        <w:t>La celebrazione inizia in chiesa, nei pressi del Battistero: i ragazzi e i loro educatori vengono invitati a prendere posto attorno ad esso.</w:t>
      </w:r>
    </w:p>
    <w:p w14:paraId="5C78F227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  <w:r w:rsidRPr="000F50C7">
        <w:rPr>
          <w:rFonts w:asciiTheme="minorHAnsi" w:eastAsia="Arial" w:hAnsiTheme="minorHAnsi" w:cs="Arial"/>
          <w:i/>
          <w:iCs/>
        </w:rPr>
        <w:t>Accanto al Battistero si colloca il Cero Pasquale acceso.</w:t>
      </w:r>
    </w:p>
    <w:p w14:paraId="26EEB9D5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2F5BD6EE" w14:textId="4E656FF8" w:rsidR="000F50C7" w:rsidRPr="000F50C7" w:rsidRDefault="000F50C7" w:rsidP="000F50C7">
      <w:pPr>
        <w:rPr>
          <w:rFonts w:asciiTheme="minorHAnsi" w:eastAsia="Arial" w:hAnsiTheme="minorHAnsi" w:cs="Arial"/>
          <w:b/>
          <w:bCs/>
          <w:color w:val="215E99" w:themeColor="text2" w:themeTint="BF"/>
        </w:rPr>
      </w:pPr>
      <w:r w:rsidRPr="000F50C7">
        <w:rPr>
          <w:rFonts w:asciiTheme="minorHAnsi" w:eastAsia="Arial" w:hAnsiTheme="minorHAnsi" w:cs="Arial"/>
          <w:b/>
          <w:bCs/>
          <w:color w:val="215E99" w:themeColor="text2" w:themeTint="BF"/>
        </w:rPr>
        <w:t>CANTO</w:t>
      </w:r>
    </w:p>
    <w:p w14:paraId="715124ED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51028857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P – Nel nome del Padre e del Figlio e dello Spirito Santo.</w:t>
      </w:r>
    </w:p>
    <w:p w14:paraId="69354F57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T –</w:t>
      </w:r>
      <w:r w:rsidRPr="000F50C7">
        <w:rPr>
          <w:rFonts w:asciiTheme="minorHAnsi" w:eastAsia="Arial" w:hAnsiTheme="minorHAnsi" w:cs="Arial"/>
          <w:i/>
          <w:iCs/>
        </w:rPr>
        <w:t xml:space="preserve"> </w:t>
      </w:r>
      <w:r w:rsidRPr="000F50C7">
        <w:rPr>
          <w:rFonts w:asciiTheme="minorHAnsi" w:eastAsia="Arial" w:hAnsiTheme="minorHAnsi" w:cs="Arial"/>
          <w:b/>
          <w:bCs/>
        </w:rPr>
        <w:t>Amen.</w:t>
      </w:r>
    </w:p>
    <w:p w14:paraId="3D319F5D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33BB75B2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P – La pace, la carità e la fede </w:t>
      </w:r>
    </w:p>
    <w:p w14:paraId="399F0F5F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da parte di Dio Padre </w:t>
      </w:r>
    </w:p>
    <w:p w14:paraId="261D83F5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e del Signore Gesù Cristo </w:t>
      </w:r>
    </w:p>
    <w:p w14:paraId="555C1CAD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siano con tutti voi.</w:t>
      </w:r>
    </w:p>
    <w:p w14:paraId="49C50E69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T –</w:t>
      </w:r>
      <w:r w:rsidRPr="000F50C7">
        <w:rPr>
          <w:rFonts w:asciiTheme="minorHAnsi" w:eastAsia="Arial" w:hAnsiTheme="minorHAnsi" w:cs="Arial"/>
          <w:i/>
          <w:iCs/>
        </w:rPr>
        <w:t xml:space="preserve"> </w:t>
      </w:r>
      <w:r w:rsidRPr="000F50C7">
        <w:rPr>
          <w:rFonts w:asciiTheme="minorHAnsi" w:eastAsia="Arial" w:hAnsiTheme="minorHAnsi" w:cs="Arial"/>
          <w:b/>
          <w:bCs/>
        </w:rPr>
        <w:t>E con il tuo spirito.</w:t>
      </w:r>
    </w:p>
    <w:p w14:paraId="27C6ABC3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0BB8149C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P – Cari ragazze e cari ragazzi, cari educatori, ci siamo raccolti qui attorno al Battistero, dove alcuni di voi hanno ricevuto il loro Battesimo, per fare memoria tutti insieme di questo dono - spesso ricevuto da piccoli - segno dell’Amore di Dio che ci precede e ci vuole tutti suoi figli.</w:t>
      </w:r>
    </w:p>
    <w:p w14:paraId="2FFB6410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In cerca di ispirazione per la nostra opera, ci apriamo alla bellezza del dono già ricevuto con rinnovata gioia e gratitudine: è il dono della Vita stessa di Dio, che Gesù buon-bel Pastore ci ha offerto.</w:t>
      </w:r>
    </w:p>
    <w:p w14:paraId="5A3A86EA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12569554" w14:textId="77777777" w:rsidR="000F50C7" w:rsidRPr="000F50C7" w:rsidRDefault="000F50C7" w:rsidP="000F50C7">
      <w:pPr>
        <w:rPr>
          <w:rFonts w:asciiTheme="minorHAnsi" w:eastAsia="Arial" w:hAnsiTheme="minorHAnsi" w:cs="Arial"/>
          <w:b/>
          <w:bCs/>
        </w:rPr>
      </w:pPr>
      <w:r w:rsidRPr="000F50C7">
        <w:rPr>
          <w:rFonts w:asciiTheme="minorHAnsi" w:eastAsia="Arial" w:hAnsiTheme="minorHAnsi" w:cs="Arial"/>
          <w:b/>
          <w:bCs/>
        </w:rPr>
        <w:t>L1 – Dal Vangelo secondo Giovanni (Gv 10,11-18)</w:t>
      </w:r>
    </w:p>
    <w:p w14:paraId="1EAB7496" w14:textId="77777777" w:rsidR="000F50C7" w:rsidRPr="000F50C7" w:rsidRDefault="000F50C7" w:rsidP="000F50C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In quel tempo Gesù disse ai suoi discepoli: “Io sono il buon pastore. Il buon pastore dà la propria vita per le pecore. Il mercenario - che non è pastore e al quale le pecore non appartengono - vede venire il lupo, abbandona le pecore e fugge, e il lupo le rapisce e le disperde; perché è un mercenario e non gli importa delle pecore.</w:t>
      </w:r>
    </w:p>
    <w:p w14:paraId="32A45365" w14:textId="77777777" w:rsidR="000F50C7" w:rsidRPr="000F50C7" w:rsidRDefault="000F50C7" w:rsidP="000F50C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Io sono il buon pastore, conosco le mie pecore e le mie pecore conoscono me, così come il Padre conosce me e io conosco il Padre, e do la mia vita per le pecore. E ho altre pecore che non provengono da questo recinto: anche quelle io devo guidare. Ascolteranno la mia voce e diventeranno un solo gregge, un solo pastore. Per questo il Padre mi ama: perché io do la mia vita, per poi riprenderla di nuovo. Nessuno me la toglie: io la do da me stesso. Ho il potere di darla e il potere di riprenderla di nuovo. Questo è il comando che ho ricevuto dal Padre mio”.</w:t>
      </w:r>
    </w:p>
    <w:p w14:paraId="6520064E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189EDC85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  <w:r w:rsidRPr="000F50C7">
        <w:rPr>
          <w:rFonts w:asciiTheme="minorHAnsi" w:eastAsia="Arial" w:hAnsiTheme="minorHAnsi" w:cs="Arial"/>
          <w:b/>
          <w:bCs/>
        </w:rPr>
        <w:lastRenderedPageBreak/>
        <w:t xml:space="preserve">L2 – Dalle parole di papa Leone XIV </w:t>
      </w:r>
      <w:r w:rsidRPr="000F50C7">
        <w:rPr>
          <w:rFonts w:asciiTheme="minorHAnsi" w:eastAsia="Arial" w:hAnsiTheme="minorHAnsi" w:cs="Arial"/>
          <w:i/>
          <w:iCs/>
        </w:rPr>
        <w:t>(Messaggio per la Giornata Mondiale di Preghiera per le Vocazioni 2026)</w:t>
      </w:r>
    </w:p>
    <w:p w14:paraId="217E894C" w14:textId="1938038C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  <w:highlight w:val="white"/>
        </w:rPr>
        <w:t>Nel Vangelo di Giovanni, Gesù si definisce letteralmente il «pastore bello» (</w:t>
      </w:r>
      <w:r w:rsidRPr="000F50C7">
        <w:rPr>
          <w:rFonts w:ascii="Arial" w:eastAsia="Arial" w:hAnsi="Arial" w:cs="Arial"/>
          <w:highlight w:val="white"/>
        </w:rPr>
        <w:t>ὁ</w:t>
      </w:r>
      <w:r w:rsidRPr="000F50C7">
        <w:rPr>
          <w:rFonts w:asciiTheme="minorHAnsi" w:eastAsia="Arial" w:hAnsiTheme="minorHAnsi" w:cs="Arial"/>
          <w:highlight w:val="white"/>
        </w:rPr>
        <w:t xml:space="preserve"> π</w:t>
      </w:r>
      <w:proofErr w:type="spellStart"/>
      <w:r w:rsidRPr="000F50C7">
        <w:rPr>
          <w:rFonts w:asciiTheme="minorHAnsi" w:eastAsia="Arial" w:hAnsiTheme="minorHAnsi" w:cs="Arial"/>
          <w:highlight w:val="white"/>
        </w:rPr>
        <w:t>οιμ</w:t>
      </w:r>
      <w:r w:rsidRPr="000F50C7">
        <w:rPr>
          <w:rFonts w:ascii="Arial" w:eastAsia="Arial" w:hAnsi="Arial" w:cs="Arial"/>
          <w:highlight w:val="white"/>
        </w:rPr>
        <w:t>ὴ</w:t>
      </w:r>
      <w:r w:rsidRPr="000F50C7">
        <w:rPr>
          <w:rFonts w:asciiTheme="minorHAnsi" w:eastAsia="Arial" w:hAnsiTheme="minorHAnsi" w:cs="Arial"/>
          <w:highlight w:val="white"/>
        </w:rPr>
        <w:t>ν</w:t>
      </w:r>
      <w:proofErr w:type="spellEnd"/>
      <w:r w:rsidRPr="000F50C7">
        <w:rPr>
          <w:rFonts w:asciiTheme="minorHAnsi" w:eastAsia="Arial" w:hAnsiTheme="minorHAnsi" w:cs="Arial"/>
          <w:highlight w:val="white"/>
        </w:rPr>
        <w:t xml:space="preserve"> </w:t>
      </w:r>
      <w:r w:rsidRPr="000F50C7">
        <w:rPr>
          <w:rFonts w:ascii="Arial" w:eastAsia="Arial" w:hAnsi="Arial" w:cs="Arial"/>
          <w:highlight w:val="white"/>
        </w:rPr>
        <w:t>ὁ</w:t>
      </w:r>
      <w:r w:rsidRPr="000F50C7">
        <w:rPr>
          <w:rFonts w:asciiTheme="minorHAnsi" w:eastAsia="Arial" w:hAnsiTheme="minorHAnsi" w:cs="Arial"/>
          <w:highlight w:val="white"/>
        </w:rPr>
        <w:t xml:space="preserve"> κα</w:t>
      </w:r>
      <w:proofErr w:type="spellStart"/>
      <w:r w:rsidRPr="000F50C7">
        <w:rPr>
          <w:rFonts w:asciiTheme="minorHAnsi" w:eastAsia="Arial" w:hAnsiTheme="minorHAnsi" w:cs="Arial"/>
          <w:highlight w:val="white"/>
        </w:rPr>
        <w:t>λός</w:t>
      </w:r>
      <w:proofErr w:type="spellEnd"/>
      <w:r w:rsidRPr="000F50C7">
        <w:rPr>
          <w:rFonts w:asciiTheme="minorHAnsi" w:eastAsia="Arial" w:hAnsiTheme="minorHAnsi" w:cs="Arial"/>
          <w:highlight w:val="white"/>
        </w:rPr>
        <w:t xml:space="preserve">) </w:t>
      </w:r>
      <w:proofErr w:type="gramStart"/>
      <w:r w:rsidRPr="000F50C7">
        <w:rPr>
          <w:rFonts w:asciiTheme="minorHAnsi" w:eastAsia="Arial" w:hAnsiTheme="minorHAnsi" w:cs="Arial"/>
          <w:highlight w:val="white"/>
        </w:rPr>
        <w:t xml:space="preserve">( </w:t>
      </w:r>
      <w:r w:rsidRPr="000F50C7">
        <w:rPr>
          <w:rFonts w:asciiTheme="minorHAnsi" w:eastAsia="Arial" w:hAnsiTheme="minorHAnsi" w:cs="Arial"/>
          <w:i/>
          <w:iCs/>
          <w:highlight w:val="white"/>
        </w:rPr>
        <w:t>Gv</w:t>
      </w:r>
      <w:proofErr w:type="gramEnd"/>
      <w:r w:rsidRPr="000F50C7">
        <w:rPr>
          <w:rFonts w:asciiTheme="minorHAnsi" w:eastAsia="Arial" w:hAnsiTheme="minorHAnsi" w:cs="Arial"/>
          <w:highlight w:val="white"/>
        </w:rPr>
        <w:t xml:space="preserve"> 10,11). L’espressione indica un pastore perfetto, autentico, esemplare, in quanto è pronto a dare la vita per le sue pecore, manifestando così l’amore di Dio. È il Pastore che affascina: chi lo guarda scopre che la vita è davvero bella se lo si segue. Per conoscere questa bellezza non bastano gli occhi del corpo o criteri estetici: occorrono contemplazione e interiorità. Solo chi si ferma, ascolta, prega e accoglie il suo sguardo può dire con fiducia: “Mi fido, con Lui la vita può essere davvero bella, voglio percorrere la via di questa bellezza”.</w:t>
      </w:r>
      <w:r>
        <w:rPr>
          <w:rFonts w:asciiTheme="minorHAnsi" w:eastAsia="Arial" w:hAnsiTheme="minorHAnsi" w:cs="Arial"/>
          <w:highlight w:val="white"/>
        </w:rPr>
        <w:t xml:space="preserve"> </w:t>
      </w:r>
      <w:r w:rsidRPr="000F50C7">
        <w:rPr>
          <w:rFonts w:asciiTheme="minorHAnsi" w:eastAsia="Arial" w:hAnsiTheme="minorHAnsi" w:cs="Arial"/>
          <w:highlight w:val="white"/>
        </w:rPr>
        <w:t>E la cosa più straordinaria è che, diventando suoi discepoli, si diventa a propria volta “belli”: la sua bellezza ci trasfigura. Come scrive il teologo Pavel Florenskij, l’ascetica non crea l’uomo “buono”, ma l’uomo “bello”. Il tratto che contraddistingue i santi, infatti, oltre alla bontà, è la bellezza spirituale luminosa che irradia da chi vive in Cristo. Così la vocazione cristiana si rivela in tutta la sua profondità: partecipare della sua vita, condividere la sua missione, splendere della sua stessa bellezza.</w:t>
      </w:r>
    </w:p>
    <w:p w14:paraId="0E65FE2E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79D4EED1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  <w:r w:rsidRPr="000F50C7">
        <w:rPr>
          <w:rFonts w:asciiTheme="minorHAnsi" w:eastAsia="Arial" w:hAnsiTheme="minorHAnsi" w:cs="Arial"/>
          <w:i/>
          <w:iCs/>
        </w:rPr>
        <w:t>Breve riflessione dell’assistente, seguono alcuni istanti di silenzio</w:t>
      </w:r>
    </w:p>
    <w:p w14:paraId="78DACC65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7CE04449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P – “Tu sei bellezza”. Con queste parole san Francesco d’Assisi si rivolgeva al Signore nelle “Lodi di Dio altissimo”.</w:t>
      </w:r>
    </w:p>
    <w:p w14:paraId="42A89FA0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Care ragazze e ragazzi, cari educatori: la nostra vita può essere davvero bella solo stando con il Signore Gesù, camminando dietro a lui, lasciando che la sua bellezza ispiri i nostri pensieri, le nostre parole e i nostri sentimenti.</w:t>
      </w:r>
    </w:p>
    <w:p w14:paraId="5A00A7BF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Invochiamo la benedizione di Dio su quest’acqua con la quale ci segneremo la fronte, le labbra e il cuore con l’impegno ad essere annunciatori e testimoni della bellezza di seguire il Signore e di essere suoi discepoli.</w:t>
      </w:r>
    </w:p>
    <w:p w14:paraId="6630366E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62A51750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P – Padre, gloria a te, </w:t>
      </w:r>
    </w:p>
    <w:p w14:paraId="727C53D7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che dall’Agnello immolato sulla croce </w:t>
      </w:r>
    </w:p>
    <w:p w14:paraId="26A96202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fai scaturire le sorgenti dell’acqua viva.</w:t>
      </w:r>
    </w:p>
    <w:p w14:paraId="4B21A6CA" w14:textId="77777777" w:rsidR="000F50C7" w:rsidRDefault="000F50C7" w:rsidP="000F50C7">
      <w:pPr>
        <w:rPr>
          <w:rFonts w:asciiTheme="minorHAnsi" w:eastAsia="Arial" w:hAnsiTheme="minorHAnsi" w:cs="Arial"/>
          <w:b/>
          <w:bCs/>
        </w:rPr>
      </w:pPr>
      <w:r w:rsidRPr="000F50C7">
        <w:rPr>
          <w:rFonts w:asciiTheme="minorHAnsi" w:eastAsia="Arial" w:hAnsiTheme="minorHAnsi" w:cs="Arial"/>
        </w:rPr>
        <w:t>T –</w:t>
      </w:r>
      <w:r w:rsidRPr="000F50C7">
        <w:rPr>
          <w:rFonts w:asciiTheme="minorHAnsi" w:eastAsia="Arial" w:hAnsiTheme="minorHAnsi" w:cs="Arial"/>
          <w:i/>
          <w:iCs/>
        </w:rPr>
        <w:t xml:space="preserve"> </w:t>
      </w:r>
      <w:r w:rsidRPr="000F50C7">
        <w:rPr>
          <w:rFonts w:asciiTheme="minorHAnsi" w:eastAsia="Arial" w:hAnsiTheme="minorHAnsi" w:cs="Arial"/>
          <w:b/>
          <w:bCs/>
        </w:rPr>
        <w:t>Gloria a te, o Signore.</w:t>
      </w:r>
    </w:p>
    <w:p w14:paraId="083A96D5" w14:textId="77777777" w:rsidR="00230446" w:rsidRPr="000F50C7" w:rsidRDefault="00230446" w:rsidP="000F50C7">
      <w:pPr>
        <w:rPr>
          <w:rFonts w:asciiTheme="minorHAnsi" w:eastAsia="Arial" w:hAnsiTheme="minorHAnsi" w:cs="Arial"/>
          <w:b/>
          <w:bCs/>
        </w:rPr>
      </w:pPr>
    </w:p>
    <w:p w14:paraId="650878D5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P – Cristo, gloria a te, </w:t>
      </w:r>
    </w:p>
    <w:p w14:paraId="11108156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che rinnovi la giovinezza della Chiesa </w:t>
      </w:r>
    </w:p>
    <w:p w14:paraId="413E80AE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nel lavacro dell’acqua con la parola della vita.</w:t>
      </w:r>
    </w:p>
    <w:p w14:paraId="15DB7525" w14:textId="77777777" w:rsidR="000F50C7" w:rsidRDefault="000F50C7" w:rsidP="000F50C7">
      <w:pPr>
        <w:rPr>
          <w:rFonts w:asciiTheme="minorHAnsi" w:eastAsia="Arial" w:hAnsiTheme="minorHAnsi" w:cs="Arial"/>
          <w:b/>
          <w:bCs/>
        </w:rPr>
      </w:pPr>
      <w:r w:rsidRPr="000F50C7">
        <w:rPr>
          <w:rFonts w:asciiTheme="minorHAnsi" w:eastAsia="Arial" w:hAnsiTheme="minorHAnsi" w:cs="Arial"/>
        </w:rPr>
        <w:t>T –</w:t>
      </w:r>
      <w:r w:rsidRPr="000F50C7">
        <w:rPr>
          <w:rFonts w:asciiTheme="minorHAnsi" w:eastAsia="Arial" w:hAnsiTheme="minorHAnsi" w:cs="Arial"/>
          <w:i/>
          <w:iCs/>
        </w:rPr>
        <w:t xml:space="preserve"> </w:t>
      </w:r>
      <w:r w:rsidRPr="000F50C7">
        <w:rPr>
          <w:rFonts w:asciiTheme="minorHAnsi" w:eastAsia="Arial" w:hAnsiTheme="minorHAnsi" w:cs="Arial"/>
          <w:b/>
          <w:bCs/>
        </w:rPr>
        <w:t>Gloria a te, o Signore.</w:t>
      </w:r>
    </w:p>
    <w:p w14:paraId="3B8084A0" w14:textId="77777777" w:rsidR="00230446" w:rsidRDefault="00230446" w:rsidP="000F50C7">
      <w:pPr>
        <w:rPr>
          <w:rFonts w:asciiTheme="minorHAnsi" w:eastAsia="Arial" w:hAnsiTheme="minorHAnsi" w:cs="Arial"/>
          <w:b/>
          <w:bCs/>
        </w:rPr>
      </w:pPr>
    </w:p>
    <w:p w14:paraId="05489482" w14:textId="77777777" w:rsidR="00230446" w:rsidRPr="000F50C7" w:rsidRDefault="00230446" w:rsidP="000F50C7">
      <w:pPr>
        <w:rPr>
          <w:rFonts w:asciiTheme="minorHAnsi" w:eastAsia="Arial" w:hAnsiTheme="minorHAnsi" w:cs="Arial"/>
          <w:b/>
          <w:bCs/>
        </w:rPr>
      </w:pPr>
    </w:p>
    <w:p w14:paraId="1F29CF6E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lastRenderedPageBreak/>
        <w:t xml:space="preserve">P – Spirito, gloria a te, </w:t>
      </w:r>
    </w:p>
    <w:p w14:paraId="22077146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che dalle acque del Battesimo </w:t>
      </w:r>
    </w:p>
    <w:p w14:paraId="12915AC2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ci fai riemergere come primizia della nuova umanità.</w:t>
      </w:r>
    </w:p>
    <w:p w14:paraId="6D536D29" w14:textId="77777777" w:rsidR="000F50C7" w:rsidRPr="000F50C7" w:rsidRDefault="000F50C7" w:rsidP="000F50C7">
      <w:pPr>
        <w:rPr>
          <w:rFonts w:asciiTheme="minorHAnsi" w:eastAsia="Arial" w:hAnsiTheme="minorHAnsi" w:cs="Arial"/>
          <w:b/>
          <w:bCs/>
        </w:rPr>
      </w:pPr>
      <w:r w:rsidRPr="000F50C7">
        <w:rPr>
          <w:rFonts w:asciiTheme="minorHAnsi" w:eastAsia="Arial" w:hAnsiTheme="minorHAnsi" w:cs="Arial"/>
        </w:rPr>
        <w:t>T –</w:t>
      </w:r>
      <w:r w:rsidRPr="000F50C7">
        <w:rPr>
          <w:rFonts w:asciiTheme="minorHAnsi" w:eastAsia="Arial" w:hAnsiTheme="minorHAnsi" w:cs="Arial"/>
          <w:i/>
          <w:iCs/>
        </w:rPr>
        <w:t xml:space="preserve"> </w:t>
      </w:r>
      <w:r w:rsidRPr="000F50C7">
        <w:rPr>
          <w:rFonts w:asciiTheme="minorHAnsi" w:eastAsia="Arial" w:hAnsiTheme="minorHAnsi" w:cs="Arial"/>
          <w:b/>
          <w:bCs/>
        </w:rPr>
        <w:t>Gloria a te, o Signore.</w:t>
      </w:r>
    </w:p>
    <w:p w14:paraId="348FAFF0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075D4F5A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P – Dio onnipotente,</w:t>
      </w:r>
    </w:p>
    <w:p w14:paraId="21B9D5E9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che nei santi segni della nostra fede</w:t>
      </w:r>
    </w:p>
    <w:p w14:paraId="7150178B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rinnovi i prodigi della creazione e della redenzione,</w:t>
      </w:r>
    </w:p>
    <w:p w14:paraId="28A42FC6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benedici </w:t>
      </w:r>
      <w:r w:rsidRPr="000F50C7">
        <w:rPr>
          <w:rFonts w:asciiTheme="minorHAnsi" w:eastAsia="Arial" w:hAnsiTheme="minorHAnsi" w:cs="Arial"/>
          <w:b/>
          <w:bCs/>
        </w:rPr>
        <w:t>+</w:t>
      </w:r>
      <w:r w:rsidRPr="000F50C7">
        <w:rPr>
          <w:rFonts w:asciiTheme="minorHAnsi" w:eastAsia="Arial" w:hAnsiTheme="minorHAnsi" w:cs="Arial"/>
        </w:rPr>
        <w:t xml:space="preserve"> quest’acqua,</w:t>
      </w:r>
    </w:p>
    <w:p w14:paraId="3DC99792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e fa’ che tutti i rinati nel Battesimo</w:t>
      </w:r>
    </w:p>
    <w:p w14:paraId="79C8914E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siano annunciatori e testimoni della Pasqua</w:t>
      </w:r>
    </w:p>
    <w:p w14:paraId="1E7B524D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che sempre si rinnova nella tua Chiesa.</w:t>
      </w:r>
    </w:p>
    <w:p w14:paraId="7C111C46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Per Cristo nostro Signore.</w:t>
      </w:r>
    </w:p>
    <w:p w14:paraId="3776B47F" w14:textId="77777777" w:rsidR="000F50C7" w:rsidRPr="000F50C7" w:rsidRDefault="000F50C7" w:rsidP="000F50C7">
      <w:pPr>
        <w:rPr>
          <w:rFonts w:asciiTheme="minorHAnsi" w:eastAsia="Arial" w:hAnsiTheme="minorHAnsi" w:cs="Arial"/>
          <w:b/>
          <w:bCs/>
        </w:rPr>
      </w:pPr>
      <w:r w:rsidRPr="000F50C7">
        <w:rPr>
          <w:rFonts w:asciiTheme="minorHAnsi" w:eastAsia="Arial" w:hAnsiTheme="minorHAnsi" w:cs="Arial"/>
        </w:rPr>
        <w:t>T –</w:t>
      </w:r>
      <w:r w:rsidRPr="000F50C7">
        <w:rPr>
          <w:rFonts w:asciiTheme="minorHAnsi" w:eastAsia="Arial" w:hAnsiTheme="minorHAnsi" w:cs="Arial"/>
          <w:i/>
          <w:iCs/>
        </w:rPr>
        <w:t xml:space="preserve"> </w:t>
      </w:r>
      <w:r w:rsidRPr="000F50C7">
        <w:rPr>
          <w:rFonts w:asciiTheme="minorHAnsi" w:eastAsia="Arial" w:hAnsiTheme="minorHAnsi" w:cs="Arial"/>
          <w:b/>
          <w:bCs/>
        </w:rPr>
        <w:t xml:space="preserve">Amen. </w:t>
      </w:r>
    </w:p>
    <w:p w14:paraId="5FF74AC5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2CFC5137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P – Ora avvicinatevi al fonte battesimale e, dopo aver intinto la vostra mano nell’acqua benedetta, tracciate - come facciamo ogni volta prima di ascoltare il Vangelo - un segno di croce sulla vostra fronte, sulle vostre labbra e sul vostro cuore: è il vostro impegno a splendere della bellezza di Gesù, a vivere nella novità del suo Vangelo.</w:t>
      </w:r>
    </w:p>
    <w:p w14:paraId="66C4892A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</w:p>
    <w:p w14:paraId="1CCEF676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  <w:r w:rsidRPr="000F50C7">
        <w:rPr>
          <w:rFonts w:asciiTheme="minorHAnsi" w:eastAsia="Arial" w:hAnsiTheme="minorHAnsi" w:cs="Arial"/>
          <w:i/>
          <w:iCs/>
        </w:rPr>
        <w:t>Ogni ragazzo/a si avvicina al Battistero e, dopo essersi bagnato la mano con l’acqua benedetta, fa’ un segno di croce sulla fronte, sulle labbra e sul cuore.</w:t>
      </w:r>
    </w:p>
    <w:p w14:paraId="4AD1DD6A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</w:p>
    <w:p w14:paraId="771D3610" w14:textId="77777777" w:rsidR="000F50C7" w:rsidRPr="000F50C7" w:rsidRDefault="000F50C7" w:rsidP="000F50C7">
      <w:pPr>
        <w:rPr>
          <w:rFonts w:asciiTheme="minorHAnsi" w:eastAsia="Arial" w:hAnsiTheme="minorHAnsi" w:cs="Arial"/>
          <w:b/>
          <w:bCs/>
          <w:color w:val="215E99" w:themeColor="text2" w:themeTint="BF"/>
        </w:rPr>
      </w:pPr>
      <w:r w:rsidRPr="000F50C7">
        <w:rPr>
          <w:rFonts w:asciiTheme="minorHAnsi" w:eastAsia="Arial" w:hAnsiTheme="minorHAnsi" w:cs="Arial"/>
          <w:b/>
          <w:bCs/>
          <w:color w:val="215E99" w:themeColor="text2" w:themeTint="BF"/>
        </w:rPr>
        <w:t>CANTO</w:t>
      </w:r>
    </w:p>
    <w:p w14:paraId="4BE6078B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</w:p>
    <w:p w14:paraId="52BC4C11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P – E ora, tutti insieme uniamo le nostre voci nella preghiera dei figli e dei fratelli, la preghiera che Gesù ci ha insegnato e che ancora prega con noi:</w:t>
      </w:r>
    </w:p>
    <w:p w14:paraId="1CBF0996" w14:textId="77777777" w:rsidR="000F50C7" w:rsidRPr="000F50C7" w:rsidRDefault="000F50C7" w:rsidP="000F50C7">
      <w:pPr>
        <w:rPr>
          <w:rFonts w:asciiTheme="minorHAnsi" w:eastAsia="Arial" w:hAnsiTheme="minorHAnsi" w:cs="Arial"/>
          <w:strike/>
        </w:rPr>
      </w:pPr>
    </w:p>
    <w:p w14:paraId="67DF7810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bookmarkStart w:id="0" w:name="_heading=h.za4won2z87lu" w:colFirst="0" w:colLast="0"/>
      <w:bookmarkEnd w:id="0"/>
      <w:r w:rsidRPr="000F50C7">
        <w:rPr>
          <w:rFonts w:asciiTheme="minorHAnsi" w:eastAsia="Arial" w:hAnsiTheme="minorHAnsi" w:cs="Arial"/>
        </w:rPr>
        <w:t xml:space="preserve">T – </w:t>
      </w:r>
      <w:r w:rsidRPr="000F50C7">
        <w:rPr>
          <w:rFonts w:asciiTheme="minorHAnsi" w:eastAsia="Arial" w:hAnsiTheme="minorHAnsi" w:cs="Arial"/>
          <w:b/>
          <w:bCs/>
        </w:rPr>
        <w:t>Padre nostro, che sei nei cieli...</w:t>
      </w:r>
    </w:p>
    <w:p w14:paraId="030DDCFA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</w:p>
    <w:p w14:paraId="45E30A28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bookmarkStart w:id="1" w:name="_heading=h.fqqbi7l02qtp" w:colFirst="0" w:colLast="0"/>
      <w:bookmarkEnd w:id="1"/>
      <w:r w:rsidRPr="000F50C7">
        <w:rPr>
          <w:rFonts w:asciiTheme="minorHAnsi" w:eastAsia="Arial" w:hAnsiTheme="minorHAnsi" w:cs="Arial"/>
        </w:rPr>
        <w:t>P – Il Signore sia con voi.</w:t>
      </w:r>
    </w:p>
    <w:p w14:paraId="3209883C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T – </w:t>
      </w:r>
      <w:r w:rsidRPr="000F50C7">
        <w:rPr>
          <w:rFonts w:asciiTheme="minorHAnsi" w:eastAsia="Arial" w:hAnsiTheme="minorHAnsi" w:cs="Arial"/>
          <w:b/>
          <w:bCs/>
        </w:rPr>
        <w:t>E con il tuo spirito.</w:t>
      </w:r>
    </w:p>
    <w:p w14:paraId="32BC3F43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</w:p>
    <w:p w14:paraId="7AD3C288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P – O Dio, che ci rigeneri con la tua parola di vita, </w:t>
      </w:r>
    </w:p>
    <w:p w14:paraId="28DAC967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fa’ che, accogliendola con cuore sincero, </w:t>
      </w:r>
    </w:p>
    <w:p w14:paraId="6C6D40C4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diventiamo instancabili operatori della verità </w:t>
      </w:r>
    </w:p>
    <w:p w14:paraId="365AA2EE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e portiamo frutti abbondanti di amore fraterno. </w:t>
      </w:r>
    </w:p>
    <w:p w14:paraId="4E294486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Per il nostro Signore Gesù Cristo, </w:t>
      </w:r>
    </w:p>
    <w:p w14:paraId="2036AE23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lastRenderedPageBreak/>
        <w:t xml:space="preserve">tuo Figlio, che è Dio, e vive e regna con te, </w:t>
      </w:r>
    </w:p>
    <w:p w14:paraId="6CC325F1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nell’unità dello Spirito Santo, </w:t>
      </w:r>
    </w:p>
    <w:p w14:paraId="1593755B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per tutti i secoli dei secoli.</w:t>
      </w:r>
    </w:p>
    <w:p w14:paraId="5509DFA0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T –</w:t>
      </w:r>
      <w:r w:rsidRPr="000F50C7">
        <w:rPr>
          <w:rFonts w:asciiTheme="minorHAnsi" w:eastAsia="Arial" w:hAnsiTheme="minorHAnsi" w:cs="Arial"/>
          <w:i/>
          <w:iCs/>
        </w:rPr>
        <w:t xml:space="preserve"> </w:t>
      </w:r>
      <w:r w:rsidRPr="000F50C7">
        <w:rPr>
          <w:rFonts w:asciiTheme="minorHAnsi" w:eastAsia="Arial" w:hAnsiTheme="minorHAnsi" w:cs="Arial"/>
          <w:b/>
          <w:bCs/>
        </w:rPr>
        <w:t>Amen.</w:t>
      </w:r>
    </w:p>
    <w:p w14:paraId="76D4E679" w14:textId="77777777" w:rsidR="000F50C7" w:rsidRPr="000F50C7" w:rsidRDefault="000F50C7" w:rsidP="000F50C7">
      <w:pPr>
        <w:rPr>
          <w:rFonts w:asciiTheme="minorHAnsi" w:eastAsia="Arial" w:hAnsiTheme="minorHAnsi" w:cs="Arial"/>
          <w:i/>
          <w:iCs/>
        </w:rPr>
      </w:pPr>
    </w:p>
    <w:p w14:paraId="609A98A1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P – E doni a tutti la sua pace Dio onnipotente, Padre e Figlio </w:t>
      </w:r>
      <w:r w:rsidRPr="000F50C7">
        <w:rPr>
          <w:rFonts w:asciiTheme="minorHAnsi" w:eastAsia="Arial" w:hAnsiTheme="minorHAnsi" w:cs="Arial"/>
          <w:b/>
          <w:bCs/>
          <w:sz w:val="28"/>
          <w:szCs w:val="28"/>
        </w:rPr>
        <w:t>+</w:t>
      </w:r>
      <w:r w:rsidRPr="000F50C7">
        <w:rPr>
          <w:rFonts w:asciiTheme="minorHAnsi" w:eastAsia="Arial" w:hAnsiTheme="minorHAnsi" w:cs="Arial"/>
        </w:rPr>
        <w:t xml:space="preserve"> e Spirito Santo.</w:t>
      </w:r>
    </w:p>
    <w:p w14:paraId="25DE4F40" w14:textId="77777777" w:rsidR="000F50C7" w:rsidRPr="000F50C7" w:rsidRDefault="000F50C7" w:rsidP="000F50C7">
      <w:pPr>
        <w:rPr>
          <w:rFonts w:asciiTheme="minorHAnsi" w:eastAsia="Arial" w:hAnsiTheme="minorHAnsi" w:cs="Arial"/>
          <w:b/>
          <w:bCs/>
        </w:rPr>
      </w:pPr>
      <w:r w:rsidRPr="000F50C7">
        <w:rPr>
          <w:rFonts w:asciiTheme="minorHAnsi" w:eastAsia="Arial" w:hAnsiTheme="minorHAnsi" w:cs="Arial"/>
        </w:rPr>
        <w:t>T –</w:t>
      </w:r>
      <w:r w:rsidRPr="000F50C7">
        <w:rPr>
          <w:rFonts w:asciiTheme="minorHAnsi" w:eastAsia="Arial" w:hAnsiTheme="minorHAnsi" w:cs="Arial"/>
          <w:i/>
          <w:iCs/>
        </w:rPr>
        <w:t xml:space="preserve"> </w:t>
      </w:r>
      <w:r w:rsidRPr="000F50C7">
        <w:rPr>
          <w:rFonts w:asciiTheme="minorHAnsi" w:eastAsia="Arial" w:hAnsiTheme="minorHAnsi" w:cs="Arial"/>
          <w:b/>
          <w:bCs/>
        </w:rPr>
        <w:t>Amen.</w:t>
      </w:r>
    </w:p>
    <w:p w14:paraId="5C932044" w14:textId="77777777" w:rsidR="000F50C7" w:rsidRPr="000F50C7" w:rsidRDefault="000F50C7" w:rsidP="000F50C7">
      <w:pPr>
        <w:rPr>
          <w:rFonts w:asciiTheme="minorHAnsi" w:eastAsia="Arial" w:hAnsiTheme="minorHAnsi" w:cs="Arial"/>
          <w:b/>
          <w:bCs/>
        </w:rPr>
      </w:pPr>
    </w:p>
    <w:p w14:paraId="1349BEA0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>P – Andate in pace e mostrate a tutti la bellezza del Vangelo.</w:t>
      </w:r>
    </w:p>
    <w:p w14:paraId="0F22C583" w14:textId="77777777" w:rsidR="000F50C7" w:rsidRPr="000F50C7" w:rsidRDefault="000F50C7" w:rsidP="000F50C7">
      <w:pPr>
        <w:rPr>
          <w:rFonts w:asciiTheme="minorHAnsi" w:eastAsia="Arial" w:hAnsiTheme="minorHAnsi" w:cs="Arial"/>
        </w:rPr>
      </w:pPr>
      <w:r w:rsidRPr="000F50C7">
        <w:rPr>
          <w:rFonts w:asciiTheme="minorHAnsi" w:eastAsia="Arial" w:hAnsiTheme="minorHAnsi" w:cs="Arial"/>
        </w:rPr>
        <w:t xml:space="preserve">T – </w:t>
      </w:r>
      <w:r w:rsidRPr="000F50C7">
        <w:rPr>
          <w:rFonts w:asciiTheme="minorHAnsi" w:eastAsia="Arial" w:hAnsiTheme="minorHAnsi" w:cs="Arial"/>
          <w:b/>
          <w:bCs/>
        </w:rPr>
        <w:t>Rendiamo grazie a Dio.</w:t>
      </w:r>
    </w:p>
    <w:p w14:paraId="43FFEDB5" w14:textId="77777777" w:rsidR="000F50C7" w:rsidRPr="000F50C7" w:rsidRDefault="000F50C7" w:rsidP="000F50C7">
      <w:pPr>
        <w:rPr>
          <w:rFonts w:asciiTheme="minorHAnsi" w:eastAsia="Arial" w:hAnsiTheme="minorHAnsi" w:cs="Arial"/>
          <w:b/>
          <w:bCs/>
        </w:rPr>
      </w:pPr>
    </w:p>
    <w:p w14:paraId="36B0018B" w14:textId="77777777" w:rsidR="000F50C7" w:rsidRPr="000F50C7" w:rsidRDefault="000F50C7" w:rsidP="000F50C7">
      <w:pPr>
        <w:rPr>
          <w:rFonts w:asciiTheme="minorHAnsi" w:eastAsia="Arial" w:hAnsiTheme="minorHAnsi" w:cs="Arial"/>
          <w:b/>
          <w:bCs/>
          <w:color w:val="215E99" w:themeColor="text2" w:themeTint="BF"/>
        </w:rPr>
      </w:pPr>
      <w:r w:rsidRPr="000F50C7">
        <w:rPr>
          <w:rFonts w:asciiTheme="minorHAnsi" w:eastAsia="Arial" w:hAnsiTheme="minorHAnsi" w:cs="Arial"/>
          <w:b/>
          <w:bCs/>
          <w:color w:val="215E99" w:themeColor="text2" w:themeTint="BF"/>
        </w:rPr>
        <w:t>CANTO</w:t>
      </w:r>
    </w:p>
    <w:p w14:paraId="27ED3BD2" w14:textId="1D0D6557" w:rsidR="005F205B" w:rsidRPr="000F50C7" w:rsidRDefault="005F205B">
      <w:pPr>
        <w:rPr>
          <w:rFonts w:asciiTheme="minorHAnsi" w:hAnsiTheme="minorHAnsi"/>
        </w:rPr>
      </w:pPr>
    </w:p>
    <w:sectPr w:rsidR="005F205B" w:rsidRPr="000F50C7" w:rsidSect="000F50C7">
      <w:headerReference w:type="default" r:id="rId6"/>
      <w:pgSz w:w="11906" w:h="16838"/>
      <w:pgMar w:top="3402" w:right="1134" w:bottom="212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2CBC5" w14:textId="77777777" w:rsidR="002C24EF" w:rsidRDefault="002C24EF" w:rsidP="000F50C7">
      <w:r>
        <w:separator/>
      </w:r>
    </w:p>
  </w:endnote>
  <w:endnote w:type="continuationSeparator" w:id="0">
    <w:p w14:paraId="42276005" w14:textId="77777777" w:rsidR="002C24EF" w:rsidRDefault="002C24EF" w:rsidP="000F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4CC8" w14:textId="77777777" w:rsidR="002C24EF" w:rsidRDefault="002C24EF" w:rsidP="000F50C7">
      <w:r>
        <w:separator/>
      </w:r>
    </w:p>
  </w:footnote>
  <w:footnote w:type="continuationSeparator" w:id="0">
    <w:p w14:paraId="12326D3E" w14:textId="77777777" w:rsidR="002C24EF" w:rsidRDefault="002C24EF" w:rsidP="000F5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173F" w14:textId="7614A2EE" w:rsidR="000F50C7" w:rsidRDefault="000F50C7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0BB6B44" wp14:editId="3E1E63C3">
          <wp:simplePos x="0" y="0"/>
          <wp:positionH relativeFrom="page">
            <wp:align>right</wp:align>
          </wp:positionH>
          <wp:positionV relativeFrom="paragraph">
            <wp:posOffset>-454886</wp:posOffset>
          </wp:positionV>
          <wp:extent cx="7552064" cy="10683732"/>
          <wp:effectExtent l="0" t="0" r="0" b="3810"/>
          <wp:wrapNone/>
          <wp:docPr id="8703912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64" cy="106837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C7"/>
    <w:rsid w:val="000F50C7"/>
    <w:rsid w:val="00230446"/>
    <w:rsid w:val="002C24EF"/>
    <w:rsid w:val="003F5810"/>
    <w:rsid w:val="005516A7"/>
    <w:rsid w:val="005C1F56"/>
    <w:rsid w:val="005F205B"/>
    <w:rsid w:val="006E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D973E"/>
  <w15:chartTrackingRefBased/>
  <w15:docId w15:val="{9D5F06F8-51D6-4D2B-9E4C-9B6492FE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50C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50C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50C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50C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50C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50C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5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5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5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50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50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50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50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50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50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50C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F5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50C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5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50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50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50C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F50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5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50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50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0C7"/>
  </w:style>
  <w:style w:type="paragraph" w:styleId="Pidipagina">
    <w:name w:val="footer"/>
    <w:basedOn w:val="Normale"/>
    <w:link w:val="PidipaginaCarattere"/>
    <w:uiPriority w:val="99"/>
    <w:unhideWhenUsed/>
    <w:rsid w:val="000F50C7"/>
    <w:pPr>
      <w:tabs>
        <w:tab w:val="center" w:pos="4819"/>
        <w:tab w:val="right" w:pos="9638"/>
      </w:tabs>
      <w:jc w:val="left"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Macchiavello</dc:creator>
  <cp:keywords/>
  <dc:description/>
  <cp:lastModifiedBy>Alberto Macchiavello</cp:lastModifiedBy>
  <cp:revision>2</cp:revision>
  <dcterms:created xsi:type="dcterms:W3CDTF">2026-09-22T18:57:00Z</dcterms:created>
  <dcterms:modified xsi:type="dcterms:W3CDTF">2026-09-22T20:51:00Z</dcterms:modified>
</cp:coreProperties>
</file>