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75DC" w14:textId="70064FBE" w:rsidR="005E571C" w:rsidRDefault="005E571C" w:rsidP="00815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b/>
          <w:color w:val="FFC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Verdana" w:eastAsia="Times New Roman" w:hAnsi="Verdana" w:cs="Times New Roman"/>
          <w:b/>
          <w:noProof/>
          <w:color w:val="FFC000"/>
          <w:sz w:val="72"/>
          <w:szCs w:val="72"/>
        </w:rPr>
        <w:drawing>
          <wp:inline distT="0" distB="0" distL="0" distR="0" wp14:anchorId="3D2E0D0E" wp14:editId="22147CA4">
            <wp:extent cx="6570980" cy="1774825"/>
            <wp:effectExtent l="0" t="0" r="1270" b="0"/>
            <wp:docPr id="1" name="Immagine 1" descr="Immagine che contiene testo, ar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arma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27912BFE" w:rsidR="005B726D" w:rsidRPr="00815480" w:rsidRDefault="00815480" w:rsidP="00815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b/>
          <w:color w:val="FFC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15480">
        <w:rPr>
          <w:rFonts w:ascii="Verdana" w:eastAsia="Times New Roman" w:hAnsi="Verdana" w:cs="Times New Roman"/>
          <w:b/>
          <w:color w:val="FFC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ACCOGLIERE ALTRE VOCI</w:t>
      </w:r>
    </w:p>
    <w:p w14:paraId="51D83A7E" w14:textId="72C40176" w:rsid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Sempre più spesso sentiamo parlare di alleanze: </w:t>
      </w:r>
      <w:r w:rsidR="0053534D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per dar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seguito a un’attenta lettura del contesto in cui viviamo, per comprendere </w:t>
      </w:r>
      <w:proofErr w:type="gramStart"/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quali  processi</w:t>
      </w:r>
      <w:proofErr w:type="gramEnd"/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è utile innescare  per fare meglio e di più nelle nostre realtà, sia come associazione che come singoli. </w:t>
      </w:r>
    </w:p>
    <w:p w14:paraId="29061525" w14:textId="0D9C1A17" w:rsidR="006F6B31" w:rsidRPr="006F6B31" w:rsidRDefault="002A7F14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Anche Papa</w:t>
      </w:r>
      <w:r w:rsidR="006F6B31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Francesco ce lo ha rammentato: «Ricordatevi inoltre che il modo migliore per dialogare non è quello di parlare e discutere, ma quello di fare qualcosa insieme, di costruire insieme, di fare progetti: non da soli, tra cattolici, ma insieme a tutti coloro che hanno buona volontà».</w:t>
      </w:r>
      <w:r w:rsidRPr="002A7F14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» </w:t>
      </w:r>
      <w:r w:rsidRPr="002A7F14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(Papa Francesco, Discorso al </w:t>
      </w:r>
      <w:proofErr w:type="gramStart"/>
      <w:r w:rsidRPr="002A7F14">
        <w:rPr>
          <w:rFonts w:ascii="Verdana" w:eastAsia="Times New Roman" w:hAnsi="Verdana" w:cs="Times New Roman"/>
          <w:bCs/>
          <w:color w:val="000000"/>
          <w:sz w:val="20"/>
          <w:szCs w:val="20"/>
        </w:rPr>
        <w:t>5°</w:t>
      </w:r>
      <w:proofErr w:type="gramEnd"/>
      <w:r w:rsidRPr="002A7F14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Convegno Ecclesiale Nazionale. Firenze 10/11/2015).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</w:t>
      </w:r>
    </w:p>
    <w:p w14:paraId="5704D1B5" w14:textId="7E2127B1" w:rsid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Il bisogno di alleanze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coinvolge sia il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contesto ecclesiale e civile: creare ponti di dialogo tra realtà differenti, che solo all’apparenza sembrano avere poco in comune diventa sempre più necessario. Per realizzarle occorre muoversi, venirsi incontro, provare a vivere in pieno l’essere “azione” della nostra associazione, creare luoghi di incontro, confronto sereno, fatto di ascolto vero e rispetto reciproco, di voglia di conoscersi e di stimarsi, di desiderio di lavorare insieme. </w:t>
      </w:r>
    </w:p>
    <w:p w14:paraId="7D41A493" w14:textId="70B3F94C" w:rsidR="002A7F14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Tutto ciò contribuisce ad affrontare le molteplici difficoltà che il costruire alleanze può comportare: la fatica di mettere insieme mondi spesso distanti, diversi modi di lavorare e di approcciarsi alle questioni, la paura di non essere accolti, il timore di perdere la propria identità. I presupposti per costruire alleanze possono essere diversi e diversi possono essere i gradi di collaborazione: si creano alleanze perché si ha un progetto in comune; perché non ha senso che un’associazione programmi un evento che già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un altro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gruppo propone da anni,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perché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ci sembra importante collaborare e partecipare a iniziative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e progetti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già avviati. </w:t>
      </w:r>
    </w:p>
    <w:p w14:paraId="5ED835E7" w14:textId="77777777" w:rsidR="002A7F14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L’importante è farsi promotori di una cultura della prossimità alle quotidiane fragilità, in risposta ai reali bisogni delle persone che incontriamo. Per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questo occorre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fare rete e convergere su progetti concreti, grazie a un’opera di dialogo e di accoglimento reciproco tra i vari soggetti, per non fermarsi a collaborazioni occasionali e sporadiche, per le quali l’inizio e la fine coincidono. </w:t>
      </w:r>
    </w:p>
    <w:p w14:paraId="6965F186" w14:textId="721D0866" w:rsidR="006F6B31" w:rsidRP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Siamo chiamati a costruire alleanze che permettano di avere un seguito, che possano diventare belle prassi, che rinsaldano i rapporti tra le varie associazioni presenti sul territorio non limitandoli più al solo momento della richiesta di aiuto, ma che diano continuità alle collaborazioni e allo spirito di pensare, fare e gioire insieme.</w:t>
      </w:r>
    </w:p>
    <w:p w14:paraId="06EF8DA8" w14:textId="3486AD5D" w:rsidR="006F6B31" w:rsidRP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lastRenderedPageBreak/>
        <w:t xml:space="preserve">A noi, in quanto associazione, spetta anche il compito di compiere passi di avvicinamento verso le altre realtà ecclesiali, civili,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sociopolitiche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, presenti nei nostri territori di appartenenza, facendo in modo di instaurare rapporti di dialogo, accoglienza e fraternità, che diano frutto ad alleanze corresponsabili. </w:t>
      </w:r>
      <w:r w:rsidR="002A7F14"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È</w:t>
      </w: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necessario alzare lo sguardo e guardarsi intorno per costruire ponti con altre associazioni, con soggetti istituzionali, realtà culturali e sociali, organizzazioni per la tutela del creato, promuovendo o collaborando allo sviluppo di progetti su cui possiamo facilmente convergere.</w:t>
      </w:r>
      <w:r w:rsidR="002A7F14" w:rsidRPr="002A7F14">
        <w:t xml:space="preserve"> </w:t>
      </w:r>
      <w:r w:rsidR="002A7F14" w:rsidRPr="002A7F14">
        <w:rPr>
          <w:rFonts w:ascii="Verdana" w:eastAsia="Times New Roman" w:hAnsi="Verdana" w:cs="Times New Roman"/>
          <w:bCs/>
          <w:color w:val="000000"/>
          <w:sz w:val="20"/>
          <w:szCs w:val="20"/>
        </w:rPr>
        <w:t>(Documento finale XVI Assemblea Nazionale di ACI 2017 – dal cap. 6)</w:t>
      </w:r>
      <w:r w:rsidR="002A7F14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</w:t>
      </w:r>
    </w:p>
    <w:p w14:paraId="2F1A0FB1" w14:textId="77777777" w:rsidR="006F6B31" w:rsidRP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14:paraId="15D8D2D8" w14:textId="77777777" w:rsidR="006F6B31" w:rsidRP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14:paraId="1990633B" w14:textId="3A1D5E45" w:rsidR="00815480" w:rsidRPr="006F6B31" w:rsidRDefault="006F6B31" w:rsidP="006F6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F6B31">
        <w:rPr>
          <w:rFonts w:ascii="Verdana" w:eastAsia="Times New Roman" w:hAnsi="Verdana" w:cs="Times New Roman"/>
          <w:bCs/>
          <w:color w:val="000000"/>
          <w:sz w:val="24"/>
          <w:szCs w:val="24"/>
        </w:rPr>
        <w:t>Per tutto ciò vogliamo proporvi un calendario di GIORNATE SPECIALI, in cui singolarmente, ma soprattutto come gruppo o come associazione potremmo impegnarci per CREARE ALLEANZE.</w:t>
      </w:r>
    </w:p>
    <w:p w14:paraId="0000000B" w14:textId="77777777" w:rsidR="005B726D" w:rsidRPr="00815480" w:rsidRDefault="00000000">
      <w:pPr>
        <w:rPr>
          <w:rFonts w:ascii="Verdana" w:eastAsia="Times New Roman" w:hAnsi="Verdana" w:cs="Times New Roman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27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Gennaio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DELLA MEMORIA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(Shoah)</w:t>
      </w:r>
    </w:p>
    <w:p w14:paraId="12EF1E3F" w14:textId="77A06132" w:rsidR="006028E9" w:rsidRPr="006028E9" w:rsidRDefault="00000000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05 </w:t>
      </w:r>
      <w:proofErr w:type="gramStart"/>
      <w:r w:rsidR="002A7F14"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Febbraio</w:t>
      </w:r>
      <w:proofErr w:type="gramEnd"/>
      <w:r w:rsidR="002A7F14"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NAZIONALE CONTRO LO SPRECO ALIMENTARE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  <w:r w:rsidR="00923068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                 </w:t>
      </w:r>
      <w:hyperlink r:id="rId6" w:history="1">
        <w:r w:rsidR="006028E9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www.sprecozero.it</w:t>
        </w:r>
      </w:hyperlink>
    </w:p>
    <w:p w14:paraId="0000000D" w14:textId="77777777" w:rsidR="005B726D" w:rsidRPr="00815480" w:rsidRDefault="00000000">
      <w:pPr>
        <w:rPr>
          <w:rFonts w:ascii="Verdana" w:eastAsia="Times New Roman" w:hAnsi="Verdana" w:cs="Times New Roman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Febbraio/Marzo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 xml:space="preserve">GIORNATA </w:t>
      </w:r>
      <w:proofErr w:type="gramStart"/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INTERNAZIONALE  DEL</w:t>
      </w:r>
      <w:proofErr w:type="gramEnd"/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 xml:space="preserve"> RISPARMIO ENERGETICO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- collegata in Italia con l’iniziativa “M’ILLUMINO DI MENO – Rai Radio 2  CATERPILLAR </w:t>
      </w:r>
    </w:p>
    <w:p w14:paraId="0000000E" w14:textId="6D2CAE7E" w:rsidR="005B726D" w:rsidRPr="00815480" w:rsidRDefault="00000000">
      <w:pPr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21 marzo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NAZIONALE DELLA MEMORIA E DELL’IMPEGNO IN RICORDO DELLE VITTIME INNOCENTI DELLE MAFIE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Libera - Sito della Memoria: </w:t>
      </w:r>
      <w:hyperlink r:id="rId7">
        <w:r w:rsidRPr="00815480">
          <w:rPr>
            <w:rFonts w:ascii="Verdana" w:eastAsia="Times New Roman" w:hAnsi="Verdana" w:cs="Times New Roman"/>
            <w:color w:val="0563C1"/>
            <w:sz w:val="24"/>
            <w:szCs w:val="24"/>
            <w:highlight w:val="white"/>
            <w:u w:val="single"/>
          </w:rPr>
          <w:t>https://vivi.libera.it/</w:t>
        </w:r>
      </w:hyperlink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</w:p>
    <w:p w14:paraId="0000000F" w14:textId="4B6A7960" w:rsidR="005B726D" w:rsidRPr="00815480" w:rsidRDefault="00000000">
      <w:pPr>
        <w:rPr>
          <w:rFonts w:ascii="Verdana" w:eastAsia="Times New Roman" w:hAnsi="Verdana" w:cs="Times New Roman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25 marzo - </w:t>
      </w:r>
      <w:r w:rsidRPr="00815480">
        <w:rPr>
          <w:rFonts w:ascii="Verdana" w:eastAsia="Times New Roman" w:hAnsi="Verdana" w:cs="Times New Roman"/>
          <w:b/>
          <w:color w:val="3E454C"/>
          <w:sz w:val="24"/>
          <w:szCs w:val="24"/>
          <w:highlight w:val="white"/>
        </w:rPr>
        <w:t>GIORNATA INTERNAZIONALE DEL RICORDO DELLE VITTIME DELLA SCHIAVITÙ</w:t>
      </w:r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   </w:t>
      </w:r>
      <w:hyperlink r:id="rId8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https://www.un.org/en/events/slaveryremembranceday/</w:t>
        </w:r>
      </w:hyperlink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  -  </w:t>
      </w:r>
      <w:hyperlink r:id="rId9">
        <w:r w:rsidRPr="00815480">
          <w:rPr>
            <w:rFonts w:ascii="Verdana" w:eastAsia="Times New Roman" w:hAnsi="Verdana" w:cs="Times New Roman"/>
            <w:color w:val="0563C1"/>
            <w:sz w:val="24"/>
            <w:szCs w:val="24"/>
            <w:highlight w:val="white"/>
            <w:u w:val="single"/>
          </w:rPr>
          <w:t>https://www.vaticannews.va/it/mondo/news/2021-03/schiavitu-papa-francesco-tratta-africa.html</w:t>
        </w:r>
      </w:hyperlink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 </w:t>
      </w:r>
    </w:p>
    <w:p w14:paraId="00000010" w14:textId="60D18599" w:rsidR="005B726D" w:rsidRPr="00815480" w:rsidRDefault="00000000">
      <w:pPr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22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Aprile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EARTH DAY, GIORNATA MONDIALE DELLA TERRA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  <w:hyperlink r:id="rId10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https://www.earthdayitalia.org/CELEBRAZIONI/Earth-Day-Giornata-Mondiale-della-Terra 9</w:t>
        </w:r>
      </w:hyperlink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</w:p>
    <w:p w14:paraId="20B58ABC" w14:textId="7FFFD147" w:rsidR="00923068" w:rsidRDefault="00000000">
      <w:pPr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12 giugno - </w:t>
      </w:r>
      <w:r w:rsidRPr="00815480">
        <w:rPr>
          <w:rFonts w:ascii="Verdana" w:eastAsia="Times New Roman" w:hAnsi="Verdana" w:cs="Times New Roman"/>
          <w:b/>
          <w:color w:val="3E454C"/>
          <w:sz w:val="24"/>
          <w:szCs w:val="24"/>
          <w:highlight w:val="white"/>
        </w:rPr>
        <w:t>GIORNATA MONDIALE CONTRO IL LAVORO MINORILE</w:t>
      </w:r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 </w:t>
      </w:r>
      <w:hyperlink r:id="rId11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https://www.agenziacoesione.gov.it/news_istituzionali/12-giugno-2022-giornata-mondiale-contro-il-lavoro-minorile</w:t>
        </w:r>
      </w:hyperlink>
    </w:p>
    <w:p w14:paraId="09AAC7C0" w14:textId="6016ABF5" w:rsidR="00923068" w:rsidRDefault="00000000">
      <w:pPr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3E454C"/>
          <w:sz w:val="24"/>
          <w:szCs w:val="24"/>
          <w:highlight w:val="white"/>
        </w:rPr>
        <w:t xml:space="preserve"> 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20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Giugno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MONDIALE ONU DEL RIFUGIATO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  <w:hyperlink r:id="rId12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https://www.unhcr.org/it/giornata-mondiale-del-rifugiato</w:t>
        </w:r>
      </w:hyperlink>
    </w:p>
    <w:p w14:paraId="1ED96105" w14:textId="6500C686" w:rsidR="00923068" w:rsidRPr="00923068" w:rsidRDefault="00000000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3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https://migrants-refugees.va/it/giornata-mondiale-del-migrante-e-del-rifugiato</w:t>
        </w:r>
      </w:hyperlink>
    </w:p>
    <w:p w14:paraId="385694D4" w14:textId="77777777" w:rsidR="009230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02 ottobre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INTERNAZIONALE DELLA NON VIOLENZA</w:t>
      </w:r>
    </w:p>
    <w:p w14:paraId="7587E209" w14:textId="77777777" w:rsidR="009230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hyperlink r:id="rId14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http://www.centrononviolenzattiva.org/progetti/giornata-internazionale-della-nonviolenza/</w:t>
        </w:r>
      </w:hyperlink>
    </w:p>
    <w:p w14:paraId="00000013" w14:textId="24FF605E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hyperlink r:id="rId15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https://www.peacelink.it/pace/a/48017.html</w:t>
        </w:r>
      </w:hyperlink>
    </w:p>
    <w:p w14:paraId="00000014" w14:textId="79CCD91D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lastRenderedPageBreak/>
        <w:t xml:space="preserve">10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Ottobre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 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MONDIALE CONTRO LA PENA DI MORTE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  <w:hyperlink r:id="rId16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https://www.amnesty.it/</w:t>
        </w:r>
      </w:hyperlink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</w:p>
    <w:p w14:paraId="605B15A4" w14:textId="77777777" w:rsidR="009230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</w:rPr>
        <w:t xml:space="preserve">17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</w:rPr>
        <w:t>Ottobre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</w:rPr>
        <w:t>GIORNATA MONDIALE CONTRO LA POVERT</w:t>
      </w:r>
    </w:p>
    <w:p w14:paraId="00000015" w14:textId="1855001F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7" w:history="1">
        <w:r w:rsidR="00923068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</w:rPr>
          <w:t>http://refuserlamisere.org/</w:t>
        </w:r>
      </w:hyperlink>
    </w:p>
    <w:p w14:paraId="00000016" w14:textId="77777777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</w:rPr>
        <w:t xml:space="preserve">21 ottobre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</w:rPr>
        <w:t>GIORNATA MONDIALE DELL’ASCOLTO</w:t>
      </w:r>
    </w:p>
    <w:p w14:paraId="42C7132E" w14:textId="77777777" w:rsidR="009230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20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Novembre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INTERNAZIONALE PER I DIRITTI DELL’INFANZIA E DELL’ADOLESCENZA</w:t>
      </w: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 </w:t>
      </w:r>
    </w:p>
    <w:p w14:paraId="00000017" w14:textId="522DB2D5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8" w:history="1">
        <w:r w:rsidR="00D6096A" w:rsidRPr="002376DD">
          <w:rPr>
            <w:rStyle w:val="Collegamentoipertestuale"/>
            <w:rFonts w:ascii="Verdana" w:eastAsia="Times New Roman" w:hAnsi="Verdana" w:cs="Times New Roman"/>
            <w:sz w:val="24"/>
            <w:szCs w:val="24"/>
            <w:highlight w:val="white"/>
          </w:rPr>
          <w:t>https://www.savethechildren.it/blog-notizie/20-novembre-la-giornata-mondiale-dei-diritti-dei-bambini</w:t>
        </w:r>
      </w:hyperlink>
      <w:r w:rsidR="00D6096A"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</w:t>
      </w:r>
    </w:p>
    <w:p w14:paraId="09603221" w14:textId="77777777" w:rsidR="00D6096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25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Novembre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INTERNAZIONALE CONTRO LA VIOLENZA SULLE D</w:t>
      </w:r>
      <w:r w:rsidR="00D6096A" w:rsidRPr="00D6096A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ONNE</w:t>
      </w:r>
    </w:p>
    <w:p w14:paraId="00000018" w14:textId="4282656A" w:rsidR="005B726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hyperlink r:id="rId19" w:history="1">
        <w:r w:rsidR="006028E9" w:rsidRPr="002376DD">
          <w:rPr>
            <w:rStyle w:val="Collegamentoipertestuale"/>
            <w:rFonts w:ascii="Verdana" w:eastAsia="Times New Roman" w:hAnsi="Verdana" w:cs="Times New Roman"/>
            <w:bCs/>
            <w:sz w:val="24"/>
            <w:szCs w:val="24"/>
          </w:rPr>
          <w:t>https://it.wikipedia.org/wiki/Giornata_internazionale_per_l%27eliminazione_della_violenza_contro_le_donne</w:t>
        </w:r>
      </w:hyperlink>
      <w:r w:rsidR="006028E9" w:rsidRPr="006028E9">
        <w:rPr>
          <w:rFonts w:ascii="Verdana" w:eastAsia="Times New Roman" w:hAnsi="Verdana" w:cs="Times New Roman"/>
          <w:bCs/>
          <w:color w:val="000000"/>
          <w:sz w:val="24"/>
          <w:szCs w:val="24"/>
          <w:highlight w:val="white"/>
        </w:rPr>
        <w:t xml:space="preserve"> </w:t>
      </w:r>
    </w:p>
    <w:p w14:paraId="00000019" w14:textId="77777777" w:rsidR="005B726D" w:rsidRPr="00815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Dicembre</w:t>
      </w:r>
    </w:p>
    <w:p w14:paraId="0000001A" w14:textId="77777777" w:rsidR="005B726D" w:rsidRPr="00815480" w:rsidRDefault="00000000">
      <w:pPr>
        <w:pStyle w:val="Titolo2"/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</w:pPr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03 </w:t>
      </w:r>
      <w:proofErr w:type="gramStart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>Dicembre</w:t>
      </w:r>
      <w:proofErr w:type="gramEnd"/>
      <w:r w:rsidRPr="00815480">
        <w:rPr>
          <w:rFonts w:ascii="Verdana" w:eastAsia="Times New Roman" w:hAnsi="Verdana" w:cs="Times New Roman"/>
          <w:color w:val="000000"/>
          <w:sz w:val="24"/>
          <w:szCs w:val="24"/>
          <w:highlight w:val="white"/>
        </w:rPr>
        <w:t xml:space="preserve"> – </w:t>
      </w:r>
      <w:r w:rsidRPr="00815480">
        <w:rPr>
          <w:rFonts w:ascii="Verdana" w:eastAsia="Times New Roman" w:hAnsi="Verdana" w:cs="Times New Roman"/>
          <w:b/>
          <w:color w:val="000000"/>
          <w:sz w:val="24"/>
          <w:szCs w:val="24"/>
          <w:highlight w:val="white"/>
        </w:rPr>
        <w:t>GIORNATA INTERNAZIONALE DEI DIRITTI DELLE PERSONE CON DISABILITÀ</w:t>
      </w:r>
    </w:p>
    <w:p w14:paraId="0000001B" w14:textId="3E581E29" w:rsidR="005B726D" w:rsidRDefault="00000000">
      <w:pPr>
        <w:rPr>
          <w:rFonts w:ascii="Verdana" w:hAnsi="Verdana"/>
        </w:rPr>
      </w:pPr>
      <w:hyperlink r:id="rId20" w:history="1">
        <w:r w:rsidR="00D6096A" w:rsidRPr="002376DD">
          <w:rPr>
            <w:rStyle w:val="Collegamentoipertestuale"/>
            <w:rFonts w:ascii="Verdana" w:hAnsi="Verdana"/>
          </w:rPr>
          <w:t>https://it.wikipedia.org/wiki/Giornata_internazionale_delle_persone_con_disabilit%C3%A0</w:t>
        </w:r>
      </w:hyperlink>
    </w:p>
    <w:p w14:paraId="0000001C" w14:textId="3A14EAA5" w:rsidR="005B726D" w:rsidRDefault="00000000">
      <w:pPr>
        <w:rPr>
          <w:rFonts w:ascii="Verdana" w:eastAsia="Times New Roman" w:hAnsi="Verdana" w:cs="Times New Roman"/>
          <w:bCs/>
          <w:sz w:val="24"/>
          <w:szCs w:val="24"/>
        </w:rPr>
      </w:pPr>
      <w:r w:rsidRPr="00815480">
        <w:rPr>
          <w:rFonts w:ascii="Verdana" w:eastAsia="Times New Roman" w:hAnsi="Verdana" w:cs="Times New Roman"/>
          <w:sz w:val="24"/>
          <w:szCs w:val="24"/>
          <w:highlight w:val="white"/>
        </w:rPr>
        <w:t xml:space="preserve">10 </w:t>
      </w:r>
      <w:proofErr w:type="gramStart"/>
      <w:r w:rsidRPr="00815480">
        <w:rPr>
          <w:rFonts w:ascii="Verdana" w:eastAsia="Times New Roman" w:hAnsi="Verdana" w:cs="Times New Roman"/>
          <w:sz w:val="24"/>
          <w:szCs w:val="24"/>
          <w:highlight w:val="white"/>
        </w:rPr>
        <w:t>Dicembre</w:t>
      </w:r>
      <w:proofErr w:type="gramEnd"/>
      <w:r w:rsidRPr="00815480">
        <w:rPr>
          <w:rFonts w:ascii="Verdana" w:eastAsia="Times New Roman" w:hAnsi="Verdana" w:cs="Times New Roman"/>
          <w:sz w:val="24"/>
          <w:szCs w:val="24"/>
          <w:highlight w:val="white"/>
        </w:rPr>
        <w:t xml:space="preserve"> - </w:t>
      </w:r>
      <w:r w:rsidRPr="00815480">
        <w:rPr>
          <w:rFonts w:ascii="Verdana" w:eastAsia="Times New Roman" w:hAnsi="Verdana" w:cs="Times New Roman"/>
          <w:b/>
          <w:sz w:val="24"/>
          <w:szCs w:val="24"/>
          <w:highlight w:val="white"/>
        </w:rPr>
        <w:t>GIORNATA MONDIALE DEI DIRITTI DELL’UOMO</w:t>
      </w:r>
      <w:r w:rsidR="00D6096A" w:rsidRPr="00D6096A">
        <w:t xml:space="preserve"> </w:t>
      </w:r>
      <w:hyperlink r:id="rId21" w:history="1">
        <w:r w:rsidR="00D6096A" w:rsidRPr="002376DD">
          <w:rPr>
            <w:rStyle w:val="Collegamentoipertestuale"/>
            <w:rFonts w:ascii="Verdana" w:eastAsia="Times New Roman" w:hAnsi="Verdana" w:cs="Times New Roman"/>
            <w:bCs/>
            <w:sz w:val="24"/>
            <w:szCs w:val="24"/>
          </w:rPr>
          <w:t>https://www.onuitalia.it/giornata-mondiale-dei-diritti-umani-10-dicembre</w:t>
        </w:r>
      </w:hyperlink>
    </w:p>
    <w:p w14:paraId="62CE46C3" w14:textId="77777777" w:rsidR="00D6096A" w:rsidRDefault="00D6096A">
      <w:pPr>
        <w:rPr>
          <w:rFonts w:ascii="Verdana" w:eastAsia="Times New Roman" w:hAnsi="Verdana" w:cs="Times New Roman"/>
          <w:b/>
          <w:sz w:val="24"/>
          <w:szCs w:val="24"/>
        </w:rPr>
      </w:pPr>
    </w:p>
    <w:p w14:paraId="5231BB02" w14:textId="77777777" w:rsidR="00D6096A" w:rsidRPr="00815480" w:rsidRDefault="00D6096A">
      <w:pPr>
        <w:rPr>
          <w:rFonts w:ascii="Verdana" w:eastAsia="Times New Roman" w:hAnsi="Verdana" w:cs="Times New Roman"/>
          <w:sz w:val="24"/>
          <w:szCs w:val="24"/>
        </w:rPr>
      </w:pPr>
    </w:p>
    <w:p w14:paraId="0000001D" w14:textId="77777777" w:rsidR="005B726D" w:rsidRPr="00815480" w:rsidRDefault="005B726D">
      <w:pPr>
        <w:rPr>
          <w:rFonts w:ascii="Verdana" w:hAnsi="Verdana"/>
        </w:rPr>
      </w:pPr>
      <w:bookmarkStart w:id="0" w:name="_heading=h.gjdgxs" w:colFirst="0" w:colLast="0"/>
      <w:bookmarkEnd w:id="0"/>
    </w:p>
    <w:sectPr w:rsidR="005B726D" w:rsidRPr="00815480">
      <w:pgSz w:w="11906" w:h="16838"/>
      <w:pgMar w:top="709" w:right="707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6D"/>
    <w:rsid w:val="002A7F14"/>
    <w:rsid w:val="0053534D"/>
    <w:rsid w:val="005B726D"/>
    <w:rsid w:val="005E571C"/>
    <w:rsid w:val="006028E9"/>
    <w:rsid w:val="006F6B31"/>
    <w:rsid w:val="00815480"/>
    <w:rsid w:val="00923068"/>
    <w:rsid w:val="00D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1DCE"/>
  <w15:docId w15:val="{EC44BC58-4601-4D82-AD14-FDC0B36D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6D6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6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5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A0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6D62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5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F454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454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17D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events/slaveryremembranceday/" TargetMode="External"/><Relationship Id="rId13" Type="http://schemas.openxmlformats.org/officeDocument/2006/relationships/hyperlink" Target="https://migrants-refugees.va/it/giornata-mondiale-del-migrante-e-del-rifugiato" TargetMode="External"/><Relationship Id="rId18" Type="http://schemas.openxmlformats.org/officeDocument/2006/relationships/hyperlink" Target="https://www.savethechildren.it/blog-notizie/20-novembre-la-giornata-mondiale-dei-diritti-dei-bambin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nuitalia.it/giornata-mondiale-dei-diritti-umani-10-dicembre" TargetMode="External"/><Relationship Id="rId7" Type="http://schemas.openxmlformats.org/officeDocument/2006/relationships/hyperlink" Target="https://vivi.libera.it/" TargetMode="External"/><Relationship Id="rId12" Type="http://schemas.openxmlformats.org/officeDocument/2006/relationships/hyperlink" Target="https://www.unhcr.org/it/giornata-mondiale-del-rifugiato" TargetMode="External"/><Relationship Id="rId17" Type="http://schemas.openxmlformats.org/officeDocument/2006/relationships/hyperlink" Target="http://refuserlamiser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nesty.it/" TargetMode="External"/><Relationship Id="rId20" Type="http://schemas.openxmlformats.org/officeDocument/2006/relationships/hyperlink" Target="https://it.wikipedia.org/wiki/Giornata_internazionale_delle_persone_con_disabilit%C3%A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precozero.it" TargetMode="External"/><Relationship Id="rId11" Type="http://schemas.openxmlformats.org/officeDocument/2006/relationships/hyperlink" Target="https://www.agenziacoesione.gov.it/news_istituzionali/12-giugno-2022-giornata-mondiale-contro-il-lavoro-minorile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peacelink.it/pace/a/4801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arthdayitalia.org/CELEBRAZIONI/Earth-Day-Giornata-Mondiale-della-Terra%209" TargetMode="External"/><Relationship Id="rId19" Type="http://schemas.openxmlformats.org/officeDocument/2006/relationships/hyperlink" Target="https://it.wikipedia.org/wiki/Giornata_internazionale_per_l%27eliminazione_della_violenza_contro_le_don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ticannews.va/it/mondo/news/2021-03/schiavitu-papa-francesco-tratta-africa.html" TargetMode="External"/><Relationship Id="rId14" Type="http://schemas.openxmlformats.org/officeDocument/2006/relationships/hyperlink" Target="http://www.centrononviolenzattiva.org/progetti/giornata-internazionale-della-nonviolenz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xIHU7lN5D5ZLYcJES4MJMBHVQ==">AMUW2mU71VUTIds6ESGdKQRpSeYc5zDgmAeldliamnfiKTEfafipYlDqidfKmnzoOIEc0I9uYq2mBFZIej9rs1S6uX26pOV/vwERIdghJq26mytVXSWt0pCa71zlFqFq1epZzcNKzHC5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Michela Cova</cp:lastModifiedBy>
  <cp:revision>6</cp:revision>
  <dcterms:created xsi:type="dcterms:W3CDTF">2021-12-05T21:16:00Z</dcterms:created>
  <dcterms:modified xsi:type="dcterms:W3CDTF">2022-08-03T09:51:00Z</dcterms:modified>
</cp:coreProperties>
</file>