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C8B" w:rsidRPr="00972F63" w:rsidRDefault="00000000" w:rsidP="00972F63">
      <w:pPr>
        <w:jc w:val="both"/>
        <w:rPr>
          <w:rFonts w:ascii="Verdana" w:eastAsia="Calibri" w:hAnsi="Verdana" w:cs="Calibri"/>
          <w:bCs/>
          <w:sz w:val="24"/>
          <w:szCs w:val="24"/>
        </w:rPr>
      </w:pPr>
      <w:r w:rsidRPr="00972F63">
        <w:rPr>
          <w:rFonts w:ascii="Verdana" w:eastAsia="Calibri" w:hAnsi="Verdana" w:cs="Calibri"/>
          <w:bCs/>
          <w:sz w:val="24"/>
          <w:szCs w:val="24"/>
        </w:rPr>
        <w:t>Scheda brano musicale</w:t>
      </w:r>
    </w:p>
    <w:p w14:paraId="00000002" w14:textId="77777777" w:rsidR="00103C8B" w:rsidRPr="00972F63" w:rsidRDefault="00103C8B" w:rsidP="00972F63">
      <w:pPr>
        <w:jc w:val="both"/>
        <w:rPr>
          <w:rFonts w:ascii="Verdana" w:eastAsia="Calibri" w:hAnsi="Verdana" w:cs="Calibri"/>
          <w:bCs/>
          <w:sz w:val="24"/>
          <w:szCs w:val="24"/>
        </w:rPr>
      </w:pPr>
    </w:p>
    <w:p w14:paraId="0BD9B369" w14:textId="3F529717" w:rsidR="00972F63" w:rsidRDefault="00000000" w:rsidP="00972F63">
      <w:pPr>
        <w:jc w:val="both"/>
        <w:rPr>
          <w:rFonts w:ascii="Verdana" w:eastAsia="Calibri" w:hAnsi="Verdana" w:cs="Calibri"/>
          <w:bCs/>
          <w:color w:val="202124"/>
          <w:sz w:val="24"/>
          <w:szCs w:val="24"/>
          <w:u w:val="single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  <w:u w:val="single"/>
        </w:rPr>
        <w:t xml:space="preserve">LUCIO BATTISTI - Gente per bene gente per male </w:t>
      </w:r>
      <w:r w:rsidR="00972F63">
        <w:rPr>
          <w:rFonts w:ascii="Verdana" w:eastAsia="Calibri" w:hAnsi="Verdana" w:cs="Calibri"/>
          <w:bCs/>
          <w:color w:val="202124"/>
          <w:sz w:val="24"/>
          <w:szCs w:val="24"/>
          <w:u w:val="single"/>
        </w:rPr>
        <w:t>–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  <w:u w:val="single"/>
        </w:rPr>
        <w:t xml:space="preserve"> </w:t>
      </w:r>
    </w:p>
    <w:p w14:paraId="376D25E3" w14:textId="77777777" w:rsidR="00972F63" w:rsidRDefault="00972F63" w:rsidP="00972F63">
      <w:pPr>
        <w:jc w:val="both"/>
        <w:rPr>
          <w:rFonts w:ascii="Verdana" w:eastAsia="Calibri" w:hAnsi="Verdana" w:cs="Calibri"/>
          <w:bCs/>
          <w:color w:val="202124"/>
          <w:sz w:val="24"/>
          <w:szCs w:val="24"/>
          <w:u w:val="single"/>
        </w:rPr>
      </w:pPr>
    </w:p>
    <w:p w14:paraId="00000003" w14:textId="5E7B3355" w:rsidR="00103C8B" w:rsidRPr="00972F63" w:rsidRDefault="00000000" w:rsidP="00972F63">
      <w:pPr>
        <w:jc w:val="both"/>
        <w:rPr>
          <w:rFonts w:ascii="Verdana" w:eastAsia="Calibri" w:hAnsi="Verdana" w:cs="Calibri"/>
          <w:bCs/>
          <w:color w:val="5F6368"/>
          <w:sz w:val="24"/>
          <w:szCs w:val="24"/>
        </w:rPr>
      </w:pPr>
      <w:proofErr w:type="gramStart"/>
      <w:r w:rsidRPr="00972F63">
        <w:rPr>
          <w:rFonts w:ascii="Verdana" w:eastAsia="Calibri" w:hAnsi="Verdana" w:cs="Calibri"/>
          <w:bCs/>
          <w:color w:val="202124"/>
          <w:sz w:val="24"/>
          <w:szCs w:val="24"/>
          <w:u w:val="single"/>
        </w:rPr>
        <w:t>YouTube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https://www.youtube.com</w:t>
      </w:r>
      <w:r w:rsidRPr="00972F63">
        <w:rPr>
          <w:rFonts w:ascii="Verdana" w:eastAsia="Calibri" w:hAnsi="Verdana" w:cs="Calibri"/>
          <w:bCs/>
          <w:color w:val="5F6368"/>
          <w:sz w:val="24"/>
          <w:szCs w:val="24"/>
        </w:rPr>
        <w:t xml:space="preserve"> ›</w:t>
      </w:r>
      <w:proofErr w:type="gramEnd"/>
      <w:r w:rsidRPr="00972F63">
        <w:rPr>
          <w:rFonts w:ascii="Verdana" w:eastAsia="Calibri" w:hAnsi="Verdana" w:cs="Calibri"/>
          <w:bCs/>
          <w:color w:val="5F6368"/>
          <w:sz w:val="24"/>
          <w:szCs w:val="24"/>
        </w:rPr>
        <w:t xml:space="preserve"> </w:t>
      </w:r>
      <w:proofErr w:type="spellStart"/>
      <w:r w:rsidRPr="00972F63">
        <w:rPr>
          <w:rFonts w:ascii="Verdana" w:eastAsia="Calibri" w:hAnsi="Verdana" w:cs="Calibri"/>
          <w:bCs/>
          <w:color w:val="5F6368"/>
          <w:sz w:val="24"/>
          <w:szCs w:val="24"/>
        </w:rPr>
        <w:t>watch</w:t>
      </w:r>
      <w:proofErr w:type="spellEnd"/>
    </w:p>
    <w:p w14:paraId="00000007" w14:textId="3B5A73D5" w:rsidR="00103C8B" w:rsidRPr="00972F63" w:rsidRDefault="00000000" w:rsidP="00972F63">
      <w:pPr>
        <w:shd w:val="clear" w:color="auto" w:fill="FFFFFF"/>
        <w:spacing w:before="100"/>
        <w:jc w:val="both"/>
        <w:rPr>
          <w:rFonts w:ascii="Verdana" w:eastAsia="Calibri" w:hAnsi="Verdana" w:cs="Calibri"/>
          <w:bCs/>
          <w:color w:val="1A0DAB"/>
          <w:sz w:val="24"/>
          <w:szCs w:val="24"/>
        </w:rPr>
      </w:pPr>
      <w:hyperlink r:id="rId4">
        <w:r w:rsidRPr="00972F63">
          <w:rPr>
            <w:rFonts w:ascii="Verdana" w:eastAsia="Calibri" w:hAnsi="Verdana" w:cs="Calibri"/>
            <w:bCs/>
            <w:color w:val="1155CC"/>
            <w:sz w:val="24"/>
            <w:szCs w:val="24"/>
          </w:rPr>
          <w:t>Artista</w:t>
        </w:r>
      </w:hyperlink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 xml:space="preserve">: </w:t>
      </w:r>
      <w:hyperlink r:id="rId5">
        <w:r w:rsidRPr="00972F63">
          <w:rPr>
            <w:rFonts w:ascii="Verdana" w:eastAsia="Calibri" w:hAnsi="Verdana" w:cs="Calibri"/>
            <w:bCs/>
            <w:color w:val="1A0DAB"/>
            <w:sz w:val="24"/>
            <w:szCs w:val="24"/>
          </w:rPr>
          <w:t>Lucio Battisti</w:t>
        </w:r>
      </w:hyperlink>
      <w:r w:rsidR="00972F63">
        <w:rPr>
          <w:rFonts w:ascii="Verdana" w:eastAsia="Calibri" w:hAnsi="Verdana" w:cs="Calibri"/>
          <w:bCs/>
          <w:color w:val="1A0DAB"/>
          <w:sz w:val="24"/>
          <w:szCs w:val="24"/>
        </w:rPr>
        <w:t xml:space="preserve">      </w:t>
      </w:r>
      <w:hyperlink r:id="rId6">
        <w:r w:rsidRPr="00972F63">
          <w:rPr>
            <w:rFonts w:ascii="Verdana" w:eastAsia="Calibri" w:hAnsi="Verdana" w:cs="Calibri"/>
            <w:bCs/>
            <w:color w:val="1155CC"/>
            <w:sz w:val="24"/>
            <w:szCs w:val="24"/>
          </w:rPr>
          <w:t>Album</w:t>
        </w:r>
      </w:hyperlink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 xml:space="preserve">: </w:t>
      </w:r>
      <w:hyperlink r:id="rId7">
        <w:r w:rsidRPr="00972F63">
          <w:rPr>
            <w:rFonts w:ascii="Verdana" w:eastAsia="Calibri" w:hAnsi="Verdana" w:cs="Calibri"/>
            <w:bCs/>
            <w:color w:val="1A0DAB"/>
            <w:sz w:val="24"/>
            <w:szCs w:val="24"/>
          </w:rPr>
          <w:t>Il mio canto libero</w:t>
        </w:r>
      </w:hyperlink>
      <w:r w:rsidR="00972F63">
        <w:rPr>
          <w:rFonts w:ascii="Verdana" w:eastAsia="Calibri" w:hAnsi="Verdana" w:cs="Calibri"/>
          <w:bCs/>
          <w:color w:val="1A0DAB"/>
          <w:sz w:val="24"/>
          <w:szCs w:val="24"/>
        </w:rPr>
        <w:t xml:space="preserve">    </w:t>
      </w:r>
      <w:hyperlink r:id="rId8">
        <w:r w:rsidRPr="00972F63">
          <w:rPr>
            <w:rFonts w:ascii="Verdana" w:eastAsia="Calibri" w:hAnsi="Verdana" w:cs="Calibri"/>
            <w:bCs/>
            <w:color w:val="1155CC"/>
            <w:sz w:val="24"/>
            <w:szCs w:val="24"/>
          </w:rPr>
          <w:t>Data di uscita</w:t>
        </w:r>
      </w:hyperlink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 xml:space="preserve">: </w:t>
      </w:r>
      <w:r w:rsidRPr="00972F63">
        <w:rPr>
          <w:rFonts w:ascii="Verdana" w:eastAsia="Calibri" w:hAnsi="Verdana" w:cs="Calibri"/>
          <w:bCs/>
          <w:color w:val="3C4043"/>
          <w:sz w:val="24"/>
          <w:szCs w:val="24"/>
        </w:rPr>
        <w:t>1972</w:t>
      </w:r>
    </w:p>
    <w:p w14:paraId="3CA6E088" w14:textId="77777777" w:rsidR="00972F63" w:rsidRDefault="00972F63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  <w:sectPr w:rsidR="00972F63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00000009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Ah!</w:t>
      </w:r>
    </w:p>
    <w:p w14:paraId="0000000A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Fatemi entrare</w:t>
      </w:r>
    </w:p>
    <w:p w14:paraId="0000000B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Voglio giocare, voglio ballare insieme a voi</w:t>
      </w:r>
    </w:p>
    <w:p w14:paraId="0000000C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No, sei troppo ignorante</w:t>
      </w:r>
    </w:p>
    <w:p w14:paraId="0000000D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Odori di gente</w:t>
      </w:r>
    </w:p>
    <w:p w14:paraId="0000000E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Che non conta niente, paura ci fai</w:t>
      </w:r>
    </w:p>
    <w:p w14:paraId="0000000F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Eppur io sono buono</w:t>
      </w:r>
    </w:p>
    <w:p w14:paraId="00000011" w14:textId="4E3FC97B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Ma sarà</w:t>
      </w:r>
      <w:r w:rsidR="00972F63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Vi porto un po' di vino</w:t>
      </w:r>
    </w:p>
    <w:p w14:paraId="00000013" w14:textId="18126614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Non ci piace</w:t>
      </w:r>
      <w:r w:rsidR="00972F63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E son di compagnia</w:t>
      </w:r>
    </w:p>
    <w:p w14:paraId="00000015" w14:textId="5D56330A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Va all'inferno e così sia</w:t>
      </w:r>
      <w:r w:rsidR="00972F63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Perché</w:t>
      </w:r>
    </w:p>
    <w:p w14:paraId="00000016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Non mi volete forse con un altro mi scambiate</w:t>
      </w:r>
    </w:p>
    <w:p w14:paraId="00000017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Non feci mai del male</w:t>
      </w:r>
    </w:p>
    <w:p w14:paraId="00000018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Mio padre è guardia comunale</w:t>
      </w:r>
    </w:p>
    <w:p w14:paraId="00000019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Mia madre lavora all'ospedale</w:t>
      </w:r>
    </w:p>
    <w:p w14:paraId="0000001A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Per questo tu non sei a noi uguale</w:t>
      </w:r>
    </w:p>
    <w:p w14:paraId="0000001C" w14:textId="0CAB5B7B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Ah!</w:t>
      </w:r>
      <w:r w:rsidR="00972F63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Fatemi entrare</w:t>
      </w:r>
    </w:p>
    <w:p w14:paraId="0000001D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So che scherzate e poi canterete insieme a me</w:t>
      </w:r>
    </w:p>
    <w:p w14:paraId="0000001E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No, oltre ignorante</w:t>
      </w:r>
    </w:p>
    <w:p w14:paraId="0000001F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Sei anche invadente</w:t>
      </w:r>
    </w:p>
    <w:p w14:paraId="00000020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Con noi non la spunti e non chieder perché</w:t>
      </w:r>
    </w:p>
    <w:p w14:paraId="00000021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proofErr w:type="gramStart"/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Eppure</w:t>
      </w:r>
      <w:proofErr w:type="gramEnd"/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non son nato</w:t>
      </w:r>
    </w:p>
    <w:p w14:paraId="00000023" w14:textId="6301AED4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Fatti tuoi</w:t>
      </w:r>
      <w:r w:rsidR="00877D77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Indesiderato</w:t>
      </w:r>
    </w:p>
    <w:p w14:paraId="00000025" w14:textId="661481ED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Hai capito</w:t>
      </w:r>
      <w:r w:rsidR="00877D77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Sbagliate forse voi</w:t>
      </w:r>
    </w:p>
    <w:p w14:paraId="00000027" w14:textId="35425431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Tanto qui non entrerai</w:t>
      </w:r>
      <w:r w:rsidR="00877D77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Perché</w:t>
      </w:r>
    </w:p>
    <w:p w14:paraId="00000028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Dicono che il cane mio non è intelligente</w:t>
      </w:r>
    </w:p>
    <w:p w14:paraId="00000029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Non han capito niente</w:t>
      </w:r>
    </w:p>
    <w:p w14:paraId="0000002A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Festeggia sempre l'altra gente</w:t>
      </w:r>
    </w:p>
    <w:p w14:paraId="0000002B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E farsi amar per lui è importante</w:t>
      </w:r>
    </w:p>
    <w:p w14:paraId="0000002C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Fa quel che sente, lui fa quel che sente</w:t>
      </w:r>
    </w:p>
    <w:p w14:paraId="0000002D" w14:textId="77777777" w:rsidR="00103C8B" w:rsidRPr="00972F63" w:rsidRDefault="00000000" w:rsidP="00972F63">
      <w:pPr>
        <w:shd w:val="clear" w:color="auto" w:fill="FFFFFF"/>
        <w:spacing w:after="180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È solo perché come te è ignorante</w:t>
      </w:r>
    </w:p>
    <w:p w14:paraId="0000002F" w14:textId="65188EEA" w:rsidR="00103C8B" w:rsidRPr="00972F63" w:rsidRDefault="00000000" w:rsidP="00972F63">
      <w:pPr>
        <w:shd w:val="clear" w:color="auto" w:fill="FFFFFF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Ah!</w:t>
      </w:r>
      <w:r w:rsidR="00877D77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Fa freddo un poco</w:t>
      </w:r>
    </w:p>
    <w:p w14:paraId="00000030" w14:textId="77777777" w:rsidR="00103C8B" w:rsidRPr="00972F63" w:rsidRDefault="00000000" w:rsidP="00972F63">
      <w:pPr>
        <w:shd w:val="clear" w:color="auto" w:fill="FFFFFF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Ma c'è un bel fuoco un po' più là</w:t>
      </w:r>
    </w:p>
    <w:p w14:paraId="00000031" w14:textId="77777777" w:rsidR="00103C8B" w:rsidRPr="00972F63" w:rsidRDefault="00000000" w:rsidP="00972F63">
      <w:pPr>
        <w:shd w:val="clear" w:color="auto" w:fill="FFFFFF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Tu vendi amore, ma questa sera purtroppo</w:t>
      </w:r>
    </w:p>
    <w:p w14:paraId="00000032" w14:textId="77777777" w:rsidR="00103C8B" w:rsidRPr="00972F63" w:rsidRDefault="00000000" w:rsidP="00972F63">
      <w:pPr>
        <w:shd w:val="clear" w:color="auto" w:fill="FFFFFF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Io non ho soldi e per questo non lo posso comprare</w:t>
      </w:r>
    </w:p>
    <w:p w14:paraId="00000034" w14:textId="0C7FEA39" w:rsidR="00103C8B" w:rsidRPr="00972F63" w:rsidRDefault="00000000" w:rsidP="00972F63">
      <w:pPr>
        <w:shd w:val="clear" w:color="auto" w:fill="FFFFFF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Ah!</w:t>
      </w:r>
      <w:r w:rsidR="00877D77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</w:t>
      </w: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Ma dici davvero</w:t>
      </w:r>
    </w:p>
    <w:p w14:paraId="00000035" w14:textId="77777777" w:rsidR="00103C8B" w:rsidRPr="00972F63" w:rsidRDefault="00000000" w:rsidP="00972F63">
      <w:pPr>
        <w:shd w:val="clear" w:color="auto" w:fill="FFFFFF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Ma dici davvero non posso accettare</w:t>
      </w:r>
    </w:p>
    <w:p w14:paraId="00000036" w14:textId="77777777" w:rsidR="00103C8B" w:rsidRPr="00972F63" w:rsidRDefault="00000000" w:rsidP="00972F63">
      <w:pPr>
        <w:shd w:val="clear" w:color="auto" w:fill="FFFFFF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</w:pPr>
      <w:proofErr w:type="gramStart"/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Comunque</w:t>
      </w:r>
      <w:proofErr w:type="gramEnd"/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 xml:space="preserve"> grazie, ancora grazie</w:t>
      </w:r>
    </w:p>
    <w:p w14:paraId="690094B9" w14:textId="625B4DB4" w:rsidR="00972F63" w:rsidRPr="00972F63" w:rsidRDefault="00000000" w:rsidP="00972F63">
      <w:pPr>
        <w:shd w:val="clear" w:color="auto" w:fill="FFFFFF"/>
        <w:jc w:val="both"/>
        <w:rPr>
          <w:rFonts w:ascii="Verdana" w:eastAsia="Calibri" w:hAnsi="Verdana" w:cs="Calibri"/>
          <w:bCs/>
          <w:color w:val="202124"/>
          <w:sz w:val="24"/>
          <w:szCs w:val="24"/>
        </w:rPr>
        <w:sectPr w:rsidR="00972F63" w:rsidRPr="00972F63" w:rsidSect="00972F6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  <w:r w:rsidRPr="00972F63">
        <w:rPr>
          <w:rFonts w:ascii="Verdana" w:eastAsia="Calibri" w:hAnsi="Verdana" w:cs="Calibri"/>
          <w:bCs/>
          <w:color w:val="202124"/>
          <w:sz w:val="24"/>
          <w:szCs w:val="24"/>
        </w:rPr>
        <w:t>E vista l'ora, gentile signora, ti posso accompagnare?</w:t>
      </w:r>
    </w:p>
    <w:p w14:paraId="00000038" w14:textId="19A7990F" w:rsidR="00103C8B" w:rsidRPr="00972F63" w:rsidRDefault="00103C8B" w:rsidP="00972F63">
      <w:pPr>
        <w:shd w:val="clear" w:color="auto" w:fill="FFFFFF"/>
        <w:spacing w:before="200" w:line="320" w:lineRule="auto"/>
        <w:jc w:val="both"/>
        <w:rPr>
          <w:rFonts w:ascii="Verdana" w:eastAsia="Calibri" w:hAnsi="Verdana" w:cs="Calibri"/>
          <w:bCs/>
          <w:color w:val="70757A"/>
          <w:sz w:val="24"/>
          <w:szCs w:val="24"/>
          <w:u w:val="single"/>
        </w:rPr>
      </w:pPr>
    </w:p>
    <w:p w14:paraId="00000039" w14:textId="4DA78A06" w:rsidR="00103C8B" w:rsidRPr="00972F63" w:rsidRDefault="00000000" w:rsidP="00972F63">
      <w:pPr>
        <w:shd w:val="clear" w:color="auto" w:fill="FFFFFF"/>
        <w:spacing w:before="200" w:line="320" w:lineRule="auto"/>
        <w:jc w:val="both"/>
        <w:rPr>
          <w:rFonts w:ascii="Verdana" w:eastAsia="Calibri" w:hAnsi="Verdana" w:cs="Calibri"/>
          <w:bCs/>
          <w:color w:val="70757A"/>
          <w:sz w:val="24"/>
          <w:szCs w:val="24"/>
        </w:rPr>
      </w:pPr>
      <w:r w:rsidRPr="00972F63">
        <w:rPr>
          <w:rFonts w:ascii="Verdana" w:eastAsia="Calibri" w:hAnsi="Verdana" w:cs="Calibri"/>
          <w:bCs/>
          <w:color w:val="70757A"/>
          <w:sz w:val="24"/>
          <w:szCs w:val="24"/>
        </w:rPr>
        <w:lastRenderedPageBreak/>
        <w:t>Compositori: Lucio Battisti / Mogo</w:t>
      </w:r>
      <w:r w:rsidR="00972F63">
        <w:rPr>
          <w:rFonts w:ascii="Verdana" w:eastAsia="Calibri" w:hAnsi="Verdana" w:cs="Calibri"/>
          <w:bCs/>
          <w:color w:val="70757A"/>
          <w:sz w:val="24"/>
          <w:szCs w:val="24"/>
        </w:rPr>
        <w:t>l</w:t>
      </w:r>
    </w:p>
    <w:p w14:paraId="0000003A" w14:textId="77777777" w:rsidR="00103C8B" w:rsidRPr="00972F63" w:rsidRDefault="00103C8B" w:rsidP="00972F63">
      <w:pPr>
        <w:jc w:val="both"/>
        <w:rPr>
          <w:rFonts w:ascii="Verdana" w:eastAsia="Calibri" w:hAnsi="Verdana" w:cs="Calibri"/>
          <w:bCs/>
          <w:sz w:val="24"/>
          <w:szCs w:val="24"/>
        </w:rPr>
      </w:pPr>
    </w:p>
    <w:p w14:paraId="0000003B" w14:textId="77777777" w:rsidR="00103C8B" w:rsidRPr="00972F63" w:rsidRDefault="00000000" w:rsidP="00972F63">
      <w:pPr>
        <w:jc w:val="both"/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</w:pPr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>“Il testo di questo brano ha per protagonista un ragazzo di bassa estrazione («</w:t>
      </w:r>
      <w:r w:rsidRPr="00972F63">
        <w:rPr>
          <w:rFonts w:ascii="Verdana" w:eastAsia="Calibri" w:hAnsi="Verdana" w:cs="Calibri"/>
          <w:bCs/>
          <w:i/>
          <w:color w:val="282113"/>
          <w:sz w:val="24"/>
          <w:szCs w:val="24"/>
          <w:highlight w:val="white"/>
        </w:rPr>
        <w:t>mio padre è guardia comunale / mia madre lavora all’ospedale</w:t>
      </w:r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>») che vuol entrare ad una festa di ragazze “bene”; l’accesso però gli viene negato proprio per la sua condizione sociale («</w:t>
      </w:r>
      <w:r w:rsidRPr="00972F63">
        <w:rPr>
          <w:rFonts w:ascii="Verdana" w:eastAsia="Calibri" w:hAnsi="Verdana" w:cs="Calibri"/>
          <w:bCs/>
          <w:i/>
          <w:color w:val="282113"/>
          <w:sz w:val="24"/>
          <w:szCs w:val="24"/>
          <w:highlight w:val="white"/>
        </w:rPr>
        <w:t>odori di gente che non conta niente / paura ci fai</w:t>
      </w:r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>»). Dopo aver cercato inutilmente di convincerle e aver ricevuto in risposta solo insulti, se ne va rassegnato, ma lungo la strada incontra una prostituta. Non avendo soldi con sé non può comprare il suo “amore” («</w:t>
      </w:r>
      <w:r w:rsidRPr="00972F63">
        <w:rPr>
          <w:rFonts w:ascii="Verdana" w:eastAsia="Calibri" w:hAnsi="Verdana" w:cs="Calibri"/>
          <w:bCs/>
          <w:i/>
          <w:color w:val="282113"/>
          <w:sz w:val="24"/>
          <w:szCs w:val="24"/>
          <w:highlight w:val="white"/>
        </w:rPr>
        <w:t>tu vendi amore, ma questa sera – purtroppo – io non ho soldi, e per questo non lo posso comprare</w:t>
      </w:r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>»), ma lei gli offre una prestazione gratuita. Il protagonista rifiuta ma la ringrazia per l’offerta generosa («</w:t>
      </w:r>
      <w:r w:rsidRPr="00972F63">
        <w:rPr>
          <w:rFonts w:ascii="Verdana" w:eastAsia="Calibri" w:hAnsi="Verdana" w:cs="Calibri"/>
          <w:bCs/>
          <w:i/>
          <w:color w:val="282113"/>
          <w:sz w:val="24"/>
          <w:szCs w:val="24"/>
          <w:highlight w:val="white"/>
        </w:rPr>
        <w:t>ma dici davvero? non posso accettare</w:t>
      </w:r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>») e si offre di accompagnarla a casa chiamandola «</w:t>
      </w:r>
      <w:r w:rsidRPr="00972F63">
        <w:rPr>
          <w:rFonts w:ascii="Verdana" w:eastAsia="Calibri" w:hAnsi="Verdana" w:cs="Calibri"/>
          <w:bCs/>
          <w:i/>
          <w:color w:val="282113"/>
          <w:sz w:val="24"/>
          <w:szCs w:val="24"/>
          <w:highlight w:val="white"/>
        </w:rPr>
        <w:t>gentile signora</w:t>
      </w:r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>».</w:t>
      </w:r>
    </w:p>
    <w:p w14:paraId="0000003C" w14:textId="77777777" w:rsidR="00103C8B" w:rsidRPr="00972F63" w:rsidRDefault="00000000" w:rsidP="00972F63">
      <w:pPr>
        <w:jc w:val="both"/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</w:pPr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 xml:space="preserve">Il finale, con la strana coppia che si allontana, misera ma felice, ricorda vagamente quello dei film di </w:t>
      </w:r>
      <w:r w:rsidRPr="00972F63">
        <w:rPr>
          <w:rFonts w:ascii="Verdana" w:eastAsia="Calibri" w:hAnsi="Verdana" w:cs="Calibri"/>
          <w:bCs/>
          <w:i/>
          <w:color w:val="282113"/>
          <w:sz w:val="24"/>
          <w:szCs w:val="24"/>
          <w:highlight w:val="white"/>
        </w:rPr>
        <w:t>Charlot</w:t>
      </w:r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 xml:space="preserve"> e lascia intendere quale sia secondo </w:t>
      </w:r>
      <w:r w:rsidRPr="00972F63">
        <w:rPr>
          <w:rFonts w:ascii="Verdana" w:eastAsia="Calibri" w:hAnsi="Verdana" w:cs="Calibri"/>
          <w:bCs/>
          <w:i/>
          <w:color w:val="282113"/>
          <w:sz w:val="24"/>
          <w:szCs w:val="24"/>
          <w:highlight w:val="white"/>
        </w:rPr>
        <w:t>Mogol</w:t>
      </w:r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 xml:space="preserve"> la vera gente per bene e quale la “gente per male” (una persona “poco raccomandabile” come una prostituta è capace di più umanità e generosità delle ragazze di buona famiglia), in un capovolgimento dei ruoli tradizionalmente assegnati dalla società che ricorda i testi di </w:t>
      </w:r>
      <w:hyperlink r:id="rId9">
        <w:r w:rsidRPr="00972F63">
          <w:rPr>
            <w:rFonts w:ascii="Verdana" w:eastAsia="Calibri" w:hAnsi="Verdana" w:cs="Calibri"/>
            <w:bCs/>
            <w:color w:val="2E4524"/>
            <w:sz w:val="24"/>
            <w:szCs w:val="24"/>
            <w:highlight w:val="white"/>
          </w:rPr>
          <w:t>De André</w:t>
        </w:r>
      </w:hyperlink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>.</w:t>
      </w:r>
    </w:p>
    <w:p w14:paraId="0000003D" w14:textId="77777777" w:rsidR="00103C8B" w:rsidRPr="00972F63" w:rsidRDefault="00000000" w:rsidP="00972F63">
      <w:pPr>
        <w:jc w:val="both"/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</w:pPr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>(</w:t>
      </w:r>
      <w:r w:rsidRPr="00972F63">
        <w:rPr>
          <w:rFonts w:ascii="Verdana" w:eastAsia="Calibri" w:hAnsi="Verdana" w:cs="Calibri"/>
          <w:bCs/>
          <w:i/>
          <w:color w:val="282113"/>
          <w:sz w:val="24"/>
          <w:szCs w:val="24"/>
          <w:highlight w:val="white"/>
        </w:rPr>
        <w:t xml:space="preserve">Wikipedia, voce </w:t>
      </w:r>
      <w:hyperlink r:id="rId10">
        <w:r w:rsidRPr="00972F63">
          <w:rPr>
            <w:rFonts w:ascii="Verdana" w:eastAsia="Calibri" w:hAnsi="Verdana" w:cs="Calibri"/>
            <w:bCs/>
            <w:i/>
            <w:color w:val="2E4524"/>
            <w:sz w:val="24"/>
            <w:szCs w:val="24"/>
            <w:highlight w:val="white"/>
          </w:rPr>
          <w:t>Il mio canto libero (album)</w:t>
        </w:r>
      </w:hyperlink>
      <w:r w:rsidRPr="00972F63">
        <w:rPr>
          <w:rFonts w:ascii="Verdana" w:eastAsia="Calibri" w:hAnsi="Verdana" w:cs="Calibri"/>
          <w:bCs/>
          <w:color w:val="282113"/>
          <w:sz w:val="24"/>
          <w:szCs w:val="24"/>
          <w:highlight w:val="white"/>
        </w:rPr>
        <w:t>)</w:t>
      </w:r>
    </w:p>
    <w:sectPr w:rsidR="00103C8B" w:rsidRPr="00972F63" w:rsidSect="00972F63"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C8B"/>
    <w:rsid w:val="00103C8B"/>
    <w:rsid w:val="00877D77"/>
    <w:rsid w:val="009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C045"/>
  <w15:docId w15:val="{0A4A5039-5D5E-4C73-B374-172CCD10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a=X&amp;rlz=1C1GGRV_enIT751IT751&amp;biw=1292&amp;bih=665&amp;sxsrf=APq-WBvswpIhIaFD0ksDiINm3i0UOnSZHQ:1646251079183&amp;q=lucio+battisti+gente+per+bene+e+gente+per+male+data+di+uscita&amp;stick=H4sIAAAAAAAAAE3LMQoCQQwF0EqwEAtPkFJsRhGbBc8i2cxnCGZnJcl4IE8qWNk-eNv9YVdaucT59vZr2On4lKksI1SKQ1av2ttDbETCJ4eBA1Q58dncbYiuNHOmRio19AS94DSjg_AHC9tvMVWlEaLJX0mHwI96AAAA&amp;ved=2ahUKEwjd9qOWm6j2AhV3Q_EDHd7lAWQQ6BMoAHoECA0Q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a=X&amp;rlz=1C1GGRV_enIT751IT751&amp;biw=1292&amp;bih=665&amp;sxsrf=APq-WBvswpIhIaFD0ksDiINm3i0UOnSZHQ:1646251079183&amp;q=Lucio+Battisti+Il+mio+canto+libero&amp;stick=H4sIAAAAAAAAAOPgE-LRT9c3LDYwLSsyLs5R4tLP1Tcwz85IjjfRUs9OttLPLS3OTNYvSk3OL0rJzEuPT84pLS5JLbJKyywqLlFIzEkqzV3EquRTmpyZr-CUWFKSWVySqeCZo5AL5Ccn5pXkK-RkJqUW5e9gZQQABnkbpG0AAAA&amp;ved=2ahUKEwjd9qOWm6j2AhV3Q_EDHd7lAWQQmxMoAXoECA8QA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a=X&amp;rlz=1C1GGRV_enIT751IT751&amp;biw=1292&amp;bih=665&amp;sxsrf=APq-WBvswpIhIaFD0ksDiINm3i0UOnSZHQ:1646251079183&amp;q=lucio+battisti+gente+per+bene+e+gente+per+male+album&amp;stick=H4sIAAAAAAAAAOPgE-LRT9c3LDYwLSsyLs7RUs9OttLPLS3OTNYvSk3OL0rJzEuPT84pLS5JLbJKyywqLlFIzEkqzV3EapJTmpyZr5CUWFKSWVySqZCemleSqlCQWqSQlJqXqpCKJJCbmJMK0QYAWDBrm3AAAAA&amp;ved=2ahUKEwjd9qOWm6j2AhV3Q_EDHd7lAWQQ6BMoAHoECA8QA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sa=X&amp;rlz=1C1GGRV_enIT751IT751&amp;biw=1292&amp;bih=665&amp;sxsrf=APq-WBvswpIhIaFD0ksDiINm3i0UOnSZHQ:1646251079183&amp;q=Lucio+Battisti&amp;stick=H4sIAAAAAAAAAOPgE-LRT9c3LDYwLSsyLs5R4tTP1Tcwj6_KMdZSyk620s8tLc5M1i9KTc4vSsnMS49PziktLkktskosKsksLlnEyudTmpyZr-CUWALiZ-5gZQQArvytrlMAAAA&amp;ved=2ahUKEwjd9qOWm6j2AhV3Q_EDHd7lAWQQmxMoAXoECAoQAw" TargetMode="External"/><Relationship Id="rId10" Type="http://schemas.openxmlformats.org/officeDocument/2006/relationships/hyperlink" Target="https://it.wikipedia.org/wiki/Il_mio_canto_libero_(album)" TargetMode="External"/><Relationship Id="rId4" Type="http://schemas.openxmlformats.org/officeDocument/2006/relationships/hyperlink" Target="https://www.google.com/search?sa=X&amp;rlz=1C1GGRV_enIT751IT751&amp;biw=1292&amp;bih=665&amp;sxsrf=APq-WBvswpIhIaFD0ksDiINm3i0UOnSZHQ:1646251079183&amp;q=lucio+battisti+gente+per+bene+e+gente+per+male+artista&amp;stick=H4sIAAAAAAAAAOPgE-LRT9c3LDYwLSsyLs7RUspOttLPLS3OTNYvSk3OL0rJzEuPT84pLS5JLbJKLCrJLC5ZxGqWU5qcma-QlFgC4mcqpKfmlaQqFKQWKSSl5qUqpCIJ5CbmpCpA9CUCACg9ZeVtAAAA&amp;ved=2ahUKEwjd9qOWm6j2AhV3Q_EDHd7lAWQQ6BMoAHoECAoQAg" TargetMode="External"/><Relationship Id="rId9" Type="http://schemas.openxmlformats.org/officeDocument/2006/relationships/hyperlink" Target="https://www.infinititesti.com/2018/09/17/fabrizio-de-andre-pagina-di-raccor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Cova</cp:lastModifiedBy>
  <cp:revision>2</cp:revision>
  <dcterms:created xsi:type="dcterms:W3CDTF">2022-09-06T19:49:00Z</dcterms:created>
  <dcterms:modified xsi:type="dcterms:W3CDTF">2022-09-06T19:55:00Z</dcterms:modified>
</cp:coreProperties>
</file>